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0C6096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0C6096" w:rsidRDefault="00DD7615" w:rsidP="005A5648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CHECK LIST D</w:t>
            </w:r>
            <w:r w:rsidR="005A5648" w:rsidRPr="000C60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 SUMISIÓN</w:t>
            </w:r>
          </w:p>
        </w:tc>
      </w:tr>
      <w:tr w:rsidR="00BE3595" w:rsidRPr="003525DC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5A5648" w:rsidRPr="0072544B" w:rsidRDefault="005A5648" w:rsidP="00860C42">
            <w:pPr>
              <w:jc w:val="both"/>
              <w:rPr>
                <w:rFonts w:ascii="Verdana" w:hAnsi="Verdana"/>
                <w:color w:val="111111"/>
                <w:sz w:val="14"/>
                <w:szCs w:val="14"/>
              </w:rPr>
            </w:pPr>
            <w:r w:rsidRPr="0072544B">
              <w:rPr>
                <w:rFonts w:ascii="Times New Roman" w:hAnsi="Times New Roman" w:cs="Times New Roman"/>
                <w:b/>
                <w:bCs/>
                <w:lang w:val="es-ES"/>
              </w:rPr>
              <w:t>Número del artículo:</w:t>
            </w:r>
            <w:r w:rsidRPr="0072544B">
              <w:rPr>
                <w:rFonts w:ascii="Times New Roman" w:hAnsi="Times New Roman" w:cs="Times New Roman"/>
                <w:bCs/>
                <w:lang w:val="es-ES"/>
              </w:rPr>
              <w:t xml:space="preserve"> </w:t>
            </w:r>
            <w:r w:rsidR="0072544B" w:rsidRPr="0072544B">
              <w:rPr>
                <w:rFonts w:ascii="Times New Roman" w:hAnsi="Times New Roman" w:cs="Times New Roman"/>
                <w:bCs/>
                <w:lang w:val="es-ES"/>
              </w:rPr>
              <w:t>1771</w:t>
            </w:r>
          </w:p>
          <w:p w:rsidR="00AE0D20" w:rsidRPr="000C6096" w:rsidRDefault="005A5648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Autor correspondiente: </w:t>
            </w:r>
            <w:r w:rsidR="002D5773" w:rsidRPr="002D5773">
              <w:rPr>
                <w:rFonts w:ascii="Times New Roman" w:hAnsi="Times New Roman" w:cs="Times New Roman"/>
                <w:szCs w:val="24"/>
                <w:lang w:val="es-ES"/>
              </w:rPr>
              <w:t xml:space="preserve">Alicia Elena </w:t>
            </w:r>
            <w:proofErr w:type="spellStart"/>
            <w:r w:rsidR="002D5773" w:rsidRPr="002D5773">
              <w:rPr>
                <w:rFonts w:ascii="Times New Roman" w:hAnsi="Times New Roman" w:cs="Times New Roman"/>
                <w:szCs w:val="24"/>
                <w:lang w:val="es-ES"/>
              </w:rPr>
              <w:t>Duek</w:t>
            </w:r>
            <w:proofErr w:type="spellEnd"/>
          </w:p>
        </w:tc>
      </w:tr>
      <w:tr w:rsidR="00DD7615" w:rsidRPr="000C6096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0C6096" w:rsidRDefault="00DD7615" w:rsidP="005A564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 xml:space="preserve">Carta de </w:t>
            </w:r>
            <w:r w:rsidR="005A5648"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>Presentación</w:t>
            </w:r>
          </w:p>
        </w:tc>
        <w:tc>
          <w:tcPr>
            <w:tcW w:w="1225" w:type="dxa"/>
            <w:vAlign w:val="center"/>
          </w:tcPr>
          <w:p w:rsidR="00DD7615" w:rsidRPr="000C6096" w:rsidRDefault="00DD7615" w:rsidP="00F524A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>SI</w:t>
            </w:r>
          </w:p>
        </w:tc>
      </w:tr>
      <w:tr w:rsidR="00DD7615" w:rsidRPr="000C6096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5A5648" w:rsidRPr="000C6096" w:rsidRDefault="005A5648" w:rsidP="00860C42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Se adjunta carta de presentación como un archivo complementario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  <w:p w:rsidR="004B7993" w:rsidRPr="000C6096" w:rsidRDefault="005A5648" w:rsidP="00860C42">
            <w:pPr>
              <w:jc w:val="both"/>
              <w:rPr>
                <w:rFonts w:ascii="Times New Roman" w:hAnsi="Times New Roman" w:cs="Times New Roman"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Cs/>
                <w:lang w:val="es-ES"/>
              </w:rPr>
              <w:t>Puede enviar por correo electrónico, si lo prefiere: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  <w:lang w:val="es-ES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0C6096" w:rsidRDefault="00E56B5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0C6096" w:rsidRDefault="005A5648" w:rsidP="00860C42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Cumple con los requisitos de la revista A &amp; 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0C6096" w:rsidRDefault="00E56B5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0C6096" w:rsidRDefault="005A5648" w:rsidP="00860C42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a.1) proporcionó la dirección de correo electrónico actual de todos los autores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0C6096" w:rsidRDefault="00E56B5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5A5648" w:rsidRPr="000C6096" w:rsidRDefault="005A5648" w:rsidP="00860C42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a.2) Orden y nombres de los mismos autores en los metadatos?</w:t>
            </w:r>
          </w:p>
          <w:p w:rsidR="00DD7615" w:rsidRPr="000C6096" w:rsidRDefault="005A5648" w:rsidP="00DE54E8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Orden de los autores es esencial en la </w:t>
            </w:r>
            <w:r w:rsidR="00DE54E8"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C. de </w:t>
            </w: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Presentación  y </w:t>
            </w:r>
            <w:r w:rsidR="00DE54E8"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en el </w:t>
            </w: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metadatos </w:t>
            </w:r>
            <w:r w:rsidR="00DE54E8" w:rsidRPr="000C6096">
              <w:rPr>
                <w:rFonts w:ascii="Times New Roman" w:hAnsi="Times New Roman" w:cs="Times New Roman"/>
                <w:color w:val="0000FF"/>
                <w:lang w:val="es-ES"/>
              </w:rPr>
              <w:t>d</w:t>
            </w: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el sistema </w:t>
            </w:r>
            <w:r w:rsidR="00DE54E8"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del </w:t>
            </w: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periódico.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0C6096" w:rsidRDefault="00E56B5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0C6096" w:rsidRDefault="00DE54E8" w:rsidP="00860C42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a.3) identificó el autor correspondiente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0C6096" w:rsidRDefault="00E56B5C" w:rsidP="00E56B5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0C6096" w:rsidRDefault="00DE54E8" w:rsidP="000C6096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a.4) Declaró que como autor correspondiente, lea todas las instrucciones para la presentación y declaró que es responsable de la información insertada en el sistema editorial de la revista. Aseguró que la contribución es original e inédita y no está siendo evaluad</w:t>
            </w:r>
            <w:r w:rsidR="003629DC" w:rsidRPr="000C6096">
              <w:rPr>
                <w:rFonts w:ascii="Times New Roman" w:hAnsi="Times New Roman" w:cs="Times New Roman"/>
                <w:lang w:val="es-ES"/>
              </w:rPr>
              <w:t>a</w:t>
            </w:r>
            <w:r w:rsidRPr="000C6096">
              <w:rPr>
                <w:rFonts w:ascii="Times New Roman" w:hAnsi="Times New Roman" w:cs="Times New Roman"/>
                <w:lang w:val="es-ES"/>
              </w:rPr>
              <w:t xml:space="preserve"> para publicación en otro lugar, y que no se retirará del proceso editorial hasta la decisión final de la administración de la revista Ambiente y Agua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0C6096" w:rsidRDefault="00E56B5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0C6096" w:rsidRDefault="00CC3350" w:rsidP="003F4488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 xml:space="preserve">a.5) Se justifica en la carta la importancia de su publicación y la contribución al avance de la ciencia </w:t>
            </w:r>
            <w:r w:rsidR="003F4488" w:rsidRPr="000C6096">
              <w:rPr>
                <w:rFonts w:ascii="Times New Roman" w:hAnsi="Times New Roman" w:cs="Times New Roman"/>
                <w:lang w:val="es-ES"/>
              </w:rPr>
              <w:t>y su</w:t>
            </w:r>
            <w:r w:rsidRPr="000C6096">
              <w:rPr>
                <w:rFonts w:ascii="Times New Roman" w:hAnsi="Times New Roman" w:cs="Times New Roman"/>
                <w:lang w:val="es-ES"/>
              </w:rPr>
              <w:t xml:space="preserve"> relación con el tema de la revista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  <w:lang w:val="es-ES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0C6096" w:rsidRDefault="00E56B5C" w:rsidP="00E56B5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0C6096" w:rsidRDefault="003F4488" w:rsidP="003F4488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a.6) Indicaron que no tienen ningún interés financiero en la publicación que podría poner en peligro la integridad de la publicación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0C6096" w:rsidRDefault="00E56B5C" w:rsidP="00E56B5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3F4488" w:rsidRPr="000C6096" w:rsidRDefault="003F4488" w:rsidP="00860C42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a.7) Sugirió cuatro posibles revisores de alta productividad científica sin conflicto de intereses y práctico e-mail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  <w:p w:rsidR="00DD7615" w:rsidRPr="000C6096" w:rsidRDefault="003F4488" w:rsidP="003F4488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Idealmente, sugieren los autores que usted cita en su artículo.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0C6096" w:rsidRDefault="00E56B5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DD7615" w:rsidRPr="000C6096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3A6A4E" w:rsidRPr="000C6096" w:rsidRDefault="003A6A4E" w:rsidP="00860C42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a.8) El autor correspondiente fue responsable de la declaración en nombre de todos los autores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  <w:p w:rsidR="00DD7615" w:rsidRPr="000C6096" w:rsidRDefault="003A6A4E" w:rsidP="003A6A4E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La C. de Presentación debe enviarse como texto en </w:t>
            </w:r>
            <w:proofErr w:type="spellStart"/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MSWord</w:t>
            </w:r>
            <w:proofErr w:type="spellEnd"/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, no enviar en </w:t>
            </w:r>
            <w:proofErr w:type="spellStart"/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pdf</w:t>
            </w:r>
            <w:proofErr w:type="spellEnd"/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 o figura</w:t>
            </w:r>
            <w:proofErr w:type="gramStart"/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!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0C6096" w:rsidRDefault="00E56B5C" w:rsidP="00E56B5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</w:tbl>
    <w:p w:rsidR="00B5473A" w:rsidRPr="000C6096" w:rsidRDefault="00B5473A" w:rsidP="003F7240">
      <w:pPr>
        <w:ind w:left="-140"/>
        <w:jc w:val="both"/>
        <w:rPr>
          <w:lang w:val="es-ES"/>
        </w:rPr>
      </w:pPr>
    </w:p>
    <w:tbl>
      <w:tblPr>
        <w:tblStyle w:val="Tablaconcuadrcula"/>
        <w:tblW w:w="9319" w:type="dxa"/>
        <w:tblLook w:val="04A0"/>
      </w:tblPr>
      <w:tblGrid>
        <w:gridCol w:w="8087"/>
        <w:gridCol w:w="1232"/>
      </w:tblGrid>
      <w:tr w:rsidR="009A3978" w:rsidRPr="000C6096" w:rsidTr="003F7240">
        <w:trPr>
          <w:trHeight w:val="315"/>
        </w:trPr>
        <w:tc>
          <w:tcPr>
            <w:tcW w:w="8087" w:type="dxa"/>
            <w:vAlign w:val="center"/>
          </w:tcPr>
          <w:p w:rsidR="009A3978" w:rsidRPr="000C6096" w:rsidRDefault="009A3978" w:rsidP="00567F8C">
            <w:pPr>
              <w:pStyle w:val="Prrafode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>Metada</w:t>
            </w:r>
            <w:r w:rsidR="00567F8C"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>t</w:t>
            </w:r>
            <w:r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>os</w:t>
            </w:r>
          </w:p>
        </w:tc>
        <w:tc>
          <w:tcPr>
            <w:tcW w:w="1232" w:type="dxa"/>
            <w:vAlign w:val="center"/>
          </w:tcPr>
          <w:p w:rsidR="009A3978" w:rsidRPr="000C6096" w:rsidRDefault="009A3978" w:rsidP="00F524A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>SI</w:t>
            </w:r>
          </w:p>
        </w:tc>
      </w:tr>
      <w:tr w:rsidR="009A3978" w:rsidRPr="000C6096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0C6096" w:rsidRDefault="00567F8C" w:rsidP="00567F8C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Metadatos completos </w:t>
            </w:r>
            <w:r w:rsidR="006E19B5" w:rsidRPr="000C6096">
              <w:rPr>
                <w:rFonts w:ascii="Times New Roman" w:hAnsi="Times New Roman" w:cs="Times New Roman"/>
                <w:b/>
                <w:bCs/>
                <w:lang w:val="es-ES"/>
              </w:rPr>
              <w:t>en</w:t>
            </w: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el sistema de la revista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  <w:lang w:val="es-ES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0C6096" w:rsidRDefault="002D5773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A3978" w:rsidRPr="000C6096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567F8C" w:rsidRPr="000C6096" w:rsidRDefault="00567F8C" w:rsidP="00860C42">
            <w:pPr>
              <w:pStyle w:val="Prrafodelista"/>
              <w:spacing w:before="120" w:after="120"/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 xml:space="preserve">b.1) La orden de autoría en los metadatos es la misma que </w:t>
            </w:r>
            <w:r w:rsidR="006E19B5">
              <w:rPr>
                <w:rFonts w:ascii="Times New Roman" w:hAnsi="Times New Roman" w:cs="Times New Roman"/>
                <w:lang w:val="es-ES"/>
              </w:rPr>
              <w:t xml:space="preserve">en </w:t>
            </w:r>
            <w:r w:rsidRPr="000C6096">
              <w:rPr>
                <w:rFonts w:ascii="Times New Roman" w:hAnsi="Times New Roman" w:cs="Times New Roman"/>
                <w:lang w:val="es-ES"/>
              </w:rPr>
              <w:t>la carta de presentación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  <w:r w:rsidRPr="000C6096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9A3978" w:rsidRPr="000C6096" w:rsidRDefault="00567F8C" w:rsidP="00567F8C">
            <w:pPr>
              <w:pStyle w:val="Prrafodelista"/>
              <w:spacing w:before="120" w:after="120"/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(Hay una flecha para cambiar el orden de los autores en los metadatos, para hacerlo iniciar sesión como autor - editar metadatos, guardar).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0C6096" w:rsidRDefault="002D577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A3978" w:rsidRPr="000C6096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634E4" w:rsidRPr="000C6096" w:rsidRDefault="009634E4" w:rsidP="00860C42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b.2) La membresía (metadatos) está completa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  <w:r w:rsidRPr="000C6096">
              <w:rPr>
                <w:rFonts w:ascii="Times New Roman" w:hAnsi="Times New Roman" w:cs="Times New Roman"/>
                <w:lang w:val="es-ES"/>
              </w:rPr>
              <w:t xml:space="preserve"> Direcciones, enlace a </w:t>
            </w:r>
            <w:r w:rsidR="00BE7DC4" w:rsidRPr="000C6096">
              <w:rPr>
                <w:rFonts w:ascii="Times New Roman" w:hAnsi="Times New Roman" w:cs="Times New Roman"/>
                <w:lang w:val="es-ES"/>
              </w:rPr>
              <w:t xml:space="preserve">C.V. o </w:t>
            </w:r>
            <w:proofErr w:type="spellStart"/>
            <w:r w:rsidRPr="000C6096">
              <w:rPr>
                <w:rFonts w:ascii="Times New Roman" w:hAnsi="Times New Roman" w:cs="Times New Roman"/>
                <w:lang w:val="es-ES"/>
              </w:rPr>
              <w:t>Lattes</w:t>
            </w:r>
            <w:proofErr w:type="spellEnd"/>
            <w:r w:rsidRPr="000C6096">
              <w:rPr>
                <w:rFonts w:ascii="Times New Roman" w:hAnsi="Times New Roman" w:cs="Times New Roman"/>
                <w:lang w:val="es-ES"/>
              </w:rPr>
              <w:t xml:space="preserve">, resumen </w:t>
            </w:r>
            <w:r w:rsidR="00BE7DC4" w:rsidRPr="000C6096">
              <w:rPr>
                <w:rFonts w:ascii="Times New Roman" w:hAnsi="Times New Roman" w:cs="Times New Roman"/>
                <w:lang w:val="es-ES"/>
              </w:rPr>
              <w:t xml:space="preserve">de </w:t>
            </w:r>
            <w:r w:rsidRPr="000C6096">
              <w:rPr>
                <w:rFonts w:ascii="Times New Roman" w:hAnsi="Times New Roman" w:cs="Times New Roman"/>
                <w:lang w:val="es-ES"/>
              </w:rPr>
              <w:t>biografía para todos los autores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  <w:p w:rsidR="00BE7DC4" w:rsidRPr="003525DC" w:rsidRDefault="00BE7DC4" w:rsidP="00BE7DC4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Si incompleta, por favor editar los metadatos en el sistema. </w:t>
            </w:r>
            <w:r w:rsidRPr="003525DC">
              <w:rPr>
                <w:rFonts w:ascii="Times New Roman" w:hAnsi="Times New Roman" w:cs="Times New Roman"/>
                <w:color w:val="0000FF"/>
              </w:rPr>
              <w:t xml:space="preserve">Entrar como AUTOR, editar </w:t>
            </w:r>
            <w:proofErr w:type="spellStart"/>
            <w:r w:rsidRPr="003525DC">
              <w:rPr>
                <w:rFonts w:ascii="Times New Roman" w:hAnsi="Times New Roman" w:cs="Times New Roman"/>
                <w:color w:val="0000FF"/>
              </w:rPr>
              <w:t>metadatos</w:t>
            </w:r>
            <w:proofErr w:type="spellEnd"/>
            <w:r w:rsidRPr="003525DC">
              <w:rPr>
                <w:rFonts w:ascii="Times New Roman" w:hAnsi="Times New Roman" w:cs="Times New Roman"/>
                <w:color w:val="0000FF"/>
              </w:rPr>
              <w:t>, Guarde.</w:t>
            </w:r>
          </w:p>
          <w:p w:rsidR="009A3978" w:rsidRPr="000C6096" w:rsidRDefault="00BE7DC4" w:rsidP="00453A51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 xml:space="preserve">Como autor correspondiente siempre se puede editar los metadatos. </w:t>
            </w:r>
            <w:r w:rsidR="00E62F39" w:rsidRPr="000C6096">
              <w:rPr>
                <w:rFonts w:ascii="Times New Roman" w:hAnsi="Times New Roman" w:cs="Times New Roman"/>
                <w:lang w:val="es-ES"/>
              </w:rPr>
              <w:t>T</w:t>
            </w:r>
            <w:r w:rsidRPr="000C6096">
              <w:rPr>
                <w:rFonts w:ascii="Times New Roman" w:hAnsi="Times New Roman" w:cs="Times New Roman"/>
                <w:lang w:val="es-ES"/>
              </w:rPr>
              <w:t>odos los datos de todos los autores</w:t>
            </w:r>
            <w:r w:rsidR="00E62F39" w:rsidRPr="000C6096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453A51">
              <w:rPr>
                <w:rFonts w:ascii="Times New Roman" w:hAnsi="Times New Roman" w:cs="Times New Roman"/>
                <w:lang w:val="es-ES"/>
              </w:rPr>
              <w:t>c</w:t>
            </w:r>
            <w:r w:rsidR="00E62F39" w:rsidRPr="000C6096">
              <w:rPr>
                <w:rFonts w:ascii="Times New Roman" w:hAnsi="Times New Roman" w:cs="Times New Roman"/>
                <w:lang w:val="es-ES"/>
              </w:rPr>
              <w:t>ompletos</w:t>
            </w:r>
            <w:proofErr w:type="gramStart"/>
            <w:r w:rsidR="00E62F39"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  <w:lang w:val="es-ES"/>
              </w:rPr>
              <w:id w:val="-1919389539"/>
            </w:sdtPr>
            <w:sdtContent>
              <w:p w:rsidR="009A3978" w:rsidRPr="000C6096" w:rsidRDefault="002D577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sdtContent>
          </w:sdt>
        </w:tc>
      </w:tr>
      <w:tr w:rsidR="00924EBC" w:rsidRPr="000C6096" w:rsidTr="003F7240">
        <w:trPr>
          <w:trHeight w:val="315"/>
        </w:trPr>
        <w:tc>
          <w:tcPr>
            <w:tcW w:w="8087" w:type="dxa"/>
          </w:tcPr>
          <w:p w:rsidR="00924EBC" w:rsidRPr="000C6096" w:rsidRDefault="00924EBC" w:rsidP="00E62F39">
            <w:pPr>
              <w:pStyle w:val="Prrafode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lastRenderedPageBreak/>
              <w:t>Arti</w:t>
            </w:r>
            <w:r w:rsidR="00E62F39" w:rsidRPr="000C6096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>culo</w:t>
            </w:r>
          </w:p>
        </w:tc>
        <w:tc>
          <w:tcPr>
            <w:tcW w:w="1232" w:type="dxa"/>
          </w:tcPr>
          <w:p w:rsidR="00924EBC" w:rsidRPr="000C6096" w:rsidRDefault="00F524A0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</w:pPr>
            <w:r w:rsidRPr="00F524A0">
              <w:rPr>
                <w:rFonts w:ascii="Times New Roman" w:hAnsi="Times New Roman" w:cs="Times New Roman"/>
                <w:b/>
                <w:bCs/>
                <w:color w:val="0000FF"/>
                <w:lang w:val="es-ES"/>
              </w:rPr>
              <w:t>SI</w:t>
            </w:r>
          </w:p>
        </w:tc>
      </w:tr>
      <w:tr w:rsidR="00924EBC" w:rsidRPr="000C6096" w:rsidTr="003F7240">
        <w:trPr>
          <w:trHeight w:val="315"/>
        </w:trPr>
        <w:tc>
          <w:tcPr>
            <w:tcW w:w="8087" w:type="dxa"/>
            <w:vAlign w:val="center"/>
          </w:tcPr>
          <w:p w:rsidR="00924EBC" w:rsidRPr="000C6096" w:rsidRDefault="00E62F39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c.1) Tiene el título en español, portugués y en Inglés?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  <w:lang w:val="es-ES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2D5773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1113"/>
        </w:trPr>
        <w:tc>
          <w:tcPr>
            <w:tcW w:w="8087" w:type="dxa"/>
            <w:vAlign w:val="center"/>
          </w:tcPr>
          <w:p w:rsidR="00226999" w:rsidRPr="000C6096" w:rsidRDefault="00226999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c.2) Las Palabras clave: contienen diferentes palabras del título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  <w:p w:rsidR="00924EBC" w:rsidRPr="000C6096" w:rsidRDefault="00226999" w:rsidP="00195FBF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Si la respuesta es "no", reemplace las "palabras clave" en el texto y metadatos. Póngalos en </w:t>
            </w:r>
            <w:r w:rsidR="00F9440B" w:rsidRPr="000C6096">
              <w:rPr>
                <w:rFonts w:ascii="Times New Roman" w:hAnsi="Times New Roman" w:cs="Times New Roman"/>
                <w:color w:val="0000FF"/>
                <w:lang w:val="es-ES"/>
              </w:rPr>
              <w:t>orden alfabético y separado</w:t>
            </w: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 por comas.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0C6096" w:rsidRDefault="002D7F45" w:rsidP="002D7F4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0C6096" w:rsidRDefault="00805F13" w:rsidP="00805F13">
            <w:pPr>
              <w:ind w:left="142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c.3) Resumen en los tres idiomas, compatibles, en un párrafo y un máximo de 250 palabras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  <w:lang w:val="es-ES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2D5773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0C6096" w:rsidRDefault="00A66578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c.4) Las cifras: Tienen calidad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(contraste, resolución, nitidez, ...). Superíndice, subíndice, escrito correctamente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0C6096" w:rsidRDefault="002D577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620"/>
        </w:trPr>
        <w:tc>
          <w:tcPr>
            <w:tcW w:w="8087" w:type="dxa"/>
            <w:vAlign w:val="center"/>
          </w:tcPr>
          <w:p w:rsidR="005D5B45" w:rsidRPr="000C6096" w:rsidRDefault="005D5B45" w:rsidP="005D5B45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c.5) Tablas se insertan como objetos y no como imágenes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  <w:p w:rsidR="00924EBC" w:rsidRPr="000C6096" w:rsidRDefault="005D5B45" w:rsidP="005D5B45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 xml:space="preserve">Inserte siempre que sea posible como objeto de </w:t>
            </w:r>
            <w:proofErr w:type="spellStart"/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MSWord</w:t>
            </w:r>
            <w:proofErr w:type="spellEnd"/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, de forma editable.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0C6096" w:rsidRDefault="00D73A83" w:rsidP="00195FBF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c.6) Figuras: todos fueron llamados en el texto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0C6096" w:rsidRDefault="004E64B0" w:rsidP="004E64B0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c.7</w:t>
            </w:r>
            <w:proofErr w:type="gramEnd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) El texto de las figuras son legibles, en el idioma del artículo y editable se posible?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893"/>
        </w:trPr>
        <w:tc>
          <w:tcPr>
            <w:tcW w:w="8087" w:type="dxa"/>
            <w:vAlign w:val="center"/>
          </w:tcPr>
          <w:p w:rsidR="004E64B0" w:rsidRPr="000C6096" w:rsidRDefault="004E64B0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C.8) </w:t>
            </w:r>
            <w:r w:rsidR="00F9440B">
              <w:rPr>
                <w:rFonts w:ascii="Times New Roman" w:hAnsi="Times New Roman" w:cs="Times New Roman"/>
                <w:b/>
                <w:bCs/>
                <w:lang w:val="es-ES"/>
              </w:rPr>
              <w:t>Tablas</w:t>
            </w: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: insertado como texto, no como una foto / imagen, editable?</w:t>
            </w:r>
          </w:p>
          <w:p w:rsidR="00924EBC" w:rsidRPr="000C6096" w:rsidRDefault="004E64B0" w:rsidP="004E64B0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Insertar siempre como texto</w:t>
            </w:r>
            <w:proofErr w:type="gramStart"/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!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0C6096" w:rsidRDefault="000A6AF1" w:rsidP="000A6AF1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C.9) Tablas: Cada número / parámetro en una sola célula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B9582C" w:rsidRPr="000C6096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Pr="000C6096" w:rsidRDefault="00394DD0" w:rsidP="00407B9B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c.10) Tab</w:t>
            </w:r>
            <w:r w:rsidR="00B9582C"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las: </w:t>
            </w:r>
            <w:r w:rsidR="00407B9B" w:rsidRPr="000C6096">
              <w:rPr>
                <w:rFonts w:ascii="Times New Roman" w:hAnsi="Times New Roman" w:cs="Times New Roman"/>
                <w:bCs/>
                <w:lang w:val="es-ES"/>
              </w:rPr>
              <w:t>Todas columnas en la tabla con título</w:t>
            </w:r>
            <w:proofErr w:type="gramStart"/>
            <w:r w:rsidRPr="000C6096">
              <w:rPr>
                <w:rFonts w:ascii="Times New Roman" w:hAnsi="Times New Roman" w:cs="Times New Roman"/>
                <w:bCs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0C6096" w:rsidRDefault="007C0032" w:rsidP="00423574">
            <w:pPr>
              <w:ind w:left="142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C.11) </w:t>
            </w:r>
            <w:r w:rsidR="00423574">
              <w:rPr>
                <w:rFonts w:ascii="Times New Roman" w:hAnsi="Times New Roman" w:cs="Times New Roman"/>
                <w:b/>
                <w:bCs/>
                <w:lang w:val="es-ES"/>
              </w:rPr>
              <w:t>Tablas</w:t>
            </w: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: todos fueron llamados en el texto antes de que aparezcan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620"/>
        </w:trPr>
        <w:tc>
          <w:tcPr>
            <w:tcW w:w="8087" w:type="dxa"/>
            <w:vAlign w:val="center"/>
          </w:tcPr>
          <w:p w:rsidR="007C0032" w:rsidRPr="000C6096" w:rsidRDefault="007C0032" w:rsidP="007C0032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c.12) Ecuaciones utilizan la "función de ecuación" de </w:t>
            </w:r>
            <w:proofErr w:type="spell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MSWord</w:t>
            </w:r>
            <w:proofErr w:type="spellEnd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</w:p>
          <w:p w:rsidR="00924EBC" w:rsidRPr="000C6096" w:rsidRDefault="007C0032" w:rsidP="007C0032">
            <w:pPr>
              <w:ind w:left="142"/>
              <w:jc w:val="both"/>
              <w:rPr>
                <w:rFonts w:ascii="Times New Roman" w:hAnsi="Times New Roman" w:cs="Times New Roman"/>
                <w:color w:val="0000FF"/>
                <w:lang w:val="es-ES"/>
              </w:rPr>
            </w:pPr>
            <w:r w:rsidRPr="000C6096">
              <w:rPr>
                <w:rFonts w:ascii="Times New Roman" w:hAnsi="Times New Roman" w:cs="Times New Roman"/>
                <w:bCs/>
                <w:color w:val="0000FF"/>
                <w:lang w:val="es-ES"/>
              </w:rPr>
              <w:t>Non las envíen como imágenes.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620"/>
        </w:trPr>
        <w:tc>
          <w:tcPr>
            <w:tcW w:w="8087" w:type="dxa"/>
            <w:vAlign w:val="center"/>
          </w:tcPr>
          <w:p w:rsidR="00F14D5E" w:rsidRPr="000C6096" w:rsidRDefault="00F14D5E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C.13) Ecuaciones están contados</w:t>
            </w:r>
            <w:r w:rsidR="002F4E3C"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(numeradas)</w:t>
            </w: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y llamó en el texto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  <w:p w:rsidR="00160A62" w:rsidRPr="000C6096" w:rsidRDefault="002F4E3C" w:rsidP="00195FBF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bCs/>
                <w:lang w:val="es-ES"/>
              </w:rPr>
              <w:t>Evite que los llaman en el texto después de ":" pero por su número.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1579"/>
        </w:trPr>
        <w:tc>
          <w:tcPr>
            <w:tcW w:w="8087" w:type="dxa"/>
            <w:vAlign w:val="center"/>
          </w:tcPr>
          <w:p w:rsidR="00DB66AF" w:rsidRPr="000C6096" w:rsidRDefault="00DB66AF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C.14) Referencias: Las referencias siguen las normas de la revista</w:t>
            </w:r>
            <w:proofErr w:type="gramStart"/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?</w:t>
            </w:r>
            <w:proofErr w:type="gramEnd"/>
          </w:p>
          <w:p w:rsidR="00DB66AF" w:rsidRPr="000C6096" w:rsidRDefault="00DB66AF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lang w:val="es-ES"/>
              </w:rPr>
              <w:t>La forma correcta de citar:</w:t>
            </w:r>
          </w:p>
          <w:p w:rsidR="00924EBC" w:rsidRPr="000C6096" w:rsidRDefault="00DB66AF" w:rsidP="00DB66AF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lang w:val="es-ES"/>
              </w:rPr>
              <w:t>Jones (2009), Jones y Smith (2015) o (Jones, 2009; Jones y Smith, 2015), dependiendo de la construcción de la frase. Más de dos autores: Jones et al. (2014) o (Jones et al., 2014).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0C6096" w:rsidRDefault="00433CA3" w:rsidP="00433CA3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  <w:tr w:rsidR="00924EBC" w:rsidRPr="000C6096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0C6096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>c.1</w:t>
            </w:r>
            <w:r w:rsidR="00F310C7" w:rsidRPr="000C6096">
              <w:rPr>
                <w:rFonts w:ascii="Times New Roman" w:hAnsi="Times New Roman" w:cs="Times New Roman"/>
                <w:b/>
                <w:bCs/>
                <w:lang w:val="es-ES"/>
              </w:rPr>
              <w:t>5</w:t>
            </w:r>
            <w:r w:rsidRPr="000C609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) </w:t>
            </w:r>
            <w:r w:rsidR="00815A49" w:rsidRPr="000C6096">
              <w:rPr>
                <w:rFonts w:ascii="Times New Roman" w:hAnsi="Times New Roman" w:cs="Times New Roman"/>
                <w:lang w:val="es-ES"/>
              </w:rPr>
              <w:t xml:space="preserve">colocó </w:t>
            </w:r>
            <w:r w:rsidRPr="000C6096">
              <w:rPr>
                <w:rFonts w:ascii="Times New Roman" w:hAnsi="Times New Roman" w:cs="Times New Roman"/>
                <w:lang w:val="es-ES"/>
              </w:rPr>
              <w:t>agradecim</w:t>
            </w:r>
            <w:r w:rsidR="00815A49" w:rsidRPr="000C6096">
              <w:rPr>
                <w:rFonts w:ascii="Times New Roman" w:hAnsi="Times New Roman" w:cs="Times New Roman"/>
                <w:lang w:val="es-ES"/>
              </w:rPr>
              <w:t>i</w:t>
            </w:r>
            <w:r w:rsidRPr="000C6096">
              <w:rPr>
                <w:rFonts w:ascii="Times New Roman" w:hAnsi="Times New Roman" w:cs="Times New Roman"/>
                <w:lang w:val="es-ES"/>
              </w:rPr>
              <w:t>entos</w:t>
            </w:r>
            <w:proofErr w:type="gramStart"/>
            <w:r w:rsidRPr="000C6096">
              <w:rPr>
                <w:rFonts w:ascii="Times New Roman" w:hAnsi="Times New Roman" w:cs="Times New Roman"/>
                <w:lang w:val="es-ES"/>
              </w:rPr>
              <w:t>?</w:t>
            </w:r>
            <w:proofErr w:type="gramEnd"/>
          </w:p>
          <w:p w:rsidR="00924EBC" w:rsidRPr="000C6096" w:rsidRDefault="00815A49" w:rsidP="005F45A8">
            <w:pPr>
              <w:ind w:left="1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0C6096">
              <w:rPr>
                <w:rFonts w:ascii="Times New Roman" w:hAnsi="Times New Roman" w:cs="Times New Roman"/>
                <w:color w:val="0000FF"/>
                <w:lang w:val="es-ES"/>
              </w:rPr>
              <w:t>Presentar  en el artículo, sin dar nombres que puedan identificar los autores. Completar el número de procesos, y los nombres de las personas / instituciones sólo después de la aceptación para su publicación.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  <w:lang w:val="es-ES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0C6096" w:rsidRDefault="002D7F45" w:rsidP="002D7F4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  <w:lang w:val="es-ES"/>
                  </w:rPr>
                  <w:t>x</w:t>
                </w:r>
              </w:p>
            </w:tc>
          </w:sdtContent>
        </w:sdt>
      </w:tr>
    </w:tbl>
    <w:p w:rsidR="001538B4" w:rsidRPr="000C6096" w:rsidRDefault="001538B4" w:rsidP="00860C42">
      <w:pPr>
        <w:jc w:val="both"/>
        <w:rPr>
          <w:lang w:val="es-ES"/>
        </w:rPr>
      </w:pPr>
    </w:p>
    <w:p w:rsidR="000C6096" w:rsidRPr="000C6096" w:rsidRDefault="000C6096" w:rsidP="00860C42">
      <w:pPr>
        <w:spacing w:after="120" w:line="240" w:lineRule="auto"/>
        <w:jc w:val="both"/>
        <w:rPr>
          <w:rFonts w:ascii="Times New Roman" w:hAnsi="Times New Roman" w:cs="Times New Roman"/>
          <w:b/>
          <w:color w:val="0000FF"/>
          <w:lang w:val="es-ES"/>
        </w:rPr>
      </w:pPr>
      <w:r w:rsidRPr="000C6096">
        <w:rPr>
          <w:rFonts w:ascii="Times New Roman" w:hAnsi="Times New Roman" w:cs="Times New Roman"/>
          <w:b/>
          <w:color w:val="0000FF"/>
          <w:lang w:val="es-ES"/>
        </w:rPr>
        <w:t>Observaciones adicionales:</w:t>
      </w:r>
    </w:p>
    <w:p w:rsidR="000C6096" w:rsidRPr="000C6096" w:rsidRDefault="000C6096" w:rsidP="00860C42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0C6096">
        <w:rPr>
          <w:rFonts w:ascii="Times New Roman" w:hAnsi="Times New Roman" w:cs="Times New Roman"/>
          <w:lang w:val="es-ES"/>
        </w:rPr>
        <w:t>OBS</w:t>
      </w:r>
      <w:proofErr w:type="gramStart"/>
      <w:r w:rsidRPr="000C6096">
        <w:rPr>
          <w:rFonts w:ascii="Times New Roman" w:hAnsi="Times New Roman" w:cs="Times New Roman"/>
          <w:lang w:val="es-ES"/>
        </w:rPr>
        <w:t>:.</w:t>
      </w:r>
      <w:proofErr w:type="gramEnd"/>
      <w:r w:rsidRPr="000C6096">
        <w:rPr>
          <w:rFonts w:ascii="Times New Roman" w:hAnsi="Times New Roman" w:cs="Times New Roman"/>
          <w:lang w:val="es-ES"/>
        </w:rPr>
        <w:t xml:space="preserve"> 1) Leer atentamente las instrucciones para los autores y editar su presentación si procede: </w:t>
      </w:r>
      <w:hyperlink r:id="rId5" w:history="1">
        <w:r w:rsidR="0072544B" w:rsidRPr="009D3C02">
          <w:rPr>
            <w:rStyle w:val="Hipervnculo"/>
            <w:rFonts w:ascii="Times New Roman" w:hAnsi="Times New Roman" w:cs="Times New Roman"/>
            <w:lang w:val="es-ES"/>
          </w:rPr>
          <w:t>http://www.scielo.br/revistas/ambiagua/iinstruc.htm</w:t>
        </w:r>
      </w:hyperlink>
    </w:p>
    <w:p w:rsidR="000C6096" w:rsidRPr="000C6096" w:rsidRDefault="000C6096" w:rsidP="00860C42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77225D" w:rsidRPr="000C6096" w:rsidRDefault="000C6096" w:rsidP="000C6096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0C6096">
        <w:rPr>
          <w:rFonts w:ascii="Times New Roman" w:hAnsi="Times New Roman" w:cs="Times New Roman"/>
          <w:lang w:val="es-ES"/>
        </w:rPr>
        <w:t>Sube esta lista junto con la carta de presentación como un archivo adicional en el sistema periódico</w:t>
      </w:r>
      <w:r w:rsidR="003525DC">
        <w:rPr>
          <w:rFonts w:ascii="Times New Roman" w:hAnsi="Times New Roman" w:cs="Times New Roman"/>
          <w:lang w:val="es-ES"/>
        </w:rPr>
        <w:t>, después de concluir su sumisión, editando los metadatos como autor</w:t>
      </w:r>
      <w:r w:rsidRPr="000C6096">
        <w:rPr>
          <w:rFonts w:ascii="Times New Roman" w:hAnsi="Times New Roman" w:cs="Times New Roman"/>
          <w:lang w:val="es-ES"/>
        </w:rPr>
        <w:t xml:space="preserve">. En duda, envíe un correo electrónico: </w:t>
      </w:r>
      <w:hyperlink r:id="rId6" w:history="1">
        <w:r w:rsidRPr="000C6096">
          <w:rPr>
            <w:rStyle w:val="Hipervnculo"/>
            <w:rFonts w:ascii="Times New Roman" w:hAnsi="Times New Roman" w:cs="Times New Roman"/>
            <w:lang w:val="es-ES"/>
          </w:rPr>
          <w:t>ambi.agua@gmail.com</w:t>
        </w:r>
      </w:hyperlink>
      <w:r w:rsidRPr="000C6096">
        <w:rPr>
          <w:rFonts w:ascii="Times New Roman" w:hAnsi="Times New Roman" w:cs="Times New Roman"/>
          <w:lang w:val="es-ES"/>
        </w:rPr>
        <w:t>, siempre con el número de sumisión.</w:t>
      </w:r>
      <w:bookmarkStart w:id="0" w:name="_GoBack"/>
      <w:bookmarkEnd w:id="0"/>
    </w:p>
    <w:sectPr w:rsidR="0077225D" w:rsidRPr="000C6096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3A5D"/>
    <w:rsid w:val="000777E1"/>
    <w:rsid w:val="00087C8A"/>
    <w:rsid w:val="000A6AF1"/>
    <w:rsid w:val="000C6096"/>
    <w:rsid w:val="000E1801"/>
    <w:rsid w:val="000E7934"/>
    <w:rsid w:val="0011116D"/>
    <w:rsid w:val="001137AD"/>
    <w:rsid w:val="001301BF"/>
    <w:rsid w:val="001538B4"/>
    <w:rsid w:val="00160A62"/>
    <w:rsid w:val="00195FBF"/>
    <w:rsid w:val="001F687E"/>
    <w:rsid w:val="0022197E"/>
    <w:rsid w:val="002232E1"/>
    <w:rsid w:val="00223D05"/>
    <w:rsid w:val="00226999"/>
    <w:rsid w:val="002613CD"/>
    <w:rsid w:val="002813FF"/>
    <w:rsid w:val="002A3AC3"/>
    <w:rsid w:val="002D4CB4"/>
    <w:rsid w:val="002D5773"/>
    <w:rsid w:val="002D7F45"/>
    <w:rsid w:val="002F4E3C"/>
    <w:rsid w:val="00303CF5"/>
    <w:rsid w:val="00313D85"/>
    <w:rsid w:val="003525DC"/>
    <w:rsid w:val="003629DC"/>
    <w:rsid w:val="003652FE"/>
    <w:rsid w:val="00367A04"/>
    <w:rsid w:val="0038557C"/>
    <w:rsid w:val="00394DD0"/>
    <w:rsid w:val="003A6A4E"/>
    <w:rsid w:val="003B283D"/>
    <w:rsid w:val="003C35CF"/>
    <w:rsid w:val="003E7797"/>
    <w:rsid w:val="003F4488"/>
    <w:rsid w:val="003F7240"/>
    <w:rsid w:val="00407B9B"/>
    <w:rsid w:val="00417856"/>
    <w:rsid w:val="00423574"/>
    <w:rsid w:val="00430268"/>
    <w:rsid w:val="00433CA3"/>
    <w:rsid w:val="00434CDE"/>
    <w:rsid w:val="00453A51"/>
    <w:rsid w:val="00473424"/>
    <w:rsid w:val="004B7993"/>
    <w:rsid w:val="004D5FB8"/>
    <w:rsid w:val="004E64B0"/>
    <w:rsid w:val="005636F4"/>
    <w:rsid w:val="00567F8C"/>
    <w:rsid w:val="00577047"/>
    <w:rsid w:val="005A5648"/>
    <w:rsid w:val="005D5B45"/>
    <w:rsid w:val="005E6B0F"/>
    <w:rsid w:val="005F45A8"/>
    <w:rsid w:val="005F76C7"/>
    <w:rsid w:val="00601A1F"/>
    <w:rsid w:val="0060316D"/>
    <w:rsid w:val="006157B3"/>
    <w:rsid w:val="00657703"/>
    <w:rsid w:val="006835EF"/>
    <w:rsid w:val="006858E2"/>
    <w:rsid w:val="006C5C3A"/>
    <w:rsid w:val="006D4AE2"/>
    <w:rsid w:val="006E19B5"/>
    <w:rsid w:val="006E1B69"/>
    <w:rsid w:val="006F3A8E"/>
    <w:rsid w:val="0072544B"/>
    <w:rsid w:val="00760DCC"/>
    <w:rsid w:val="0077225D"/>
    <w:rsid w:val="007863C3"/>
    <w:rsid w:val="00787734"/>
    <w:rsid w:val="007A093F"/>
    <w:rsid w:val="007A3B09"/>
    <w:rsid w:val="007C0032"/>
    <w:rsid w:val="007D53FC"/>
    <w:rsid w:val="00805F13"/>
    <w:rsid w:val="00815A4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34E4"/>
    <w:rsid w:val="009667F7"/>
    <w:rsid w:val="009A3978"/>
    <w:rsid w:val="00A37308"/>
    <w:rsid w:val="00A66578"/>
    <w:rsid w:val="00A9408B"/>
    <w:rsid w:val="00AA1671"/>
    <w:rsid w:val="00AA2381"/>
    <w:rsid w:val="00AA303C"/>
    <w:rsid w:val="00AB5819"/>
    <w:rsid w:val="00AE0D20"/>
    <w:rsid w:val="00B13172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BE7DC4"/>
    <w:rsid w:val="00C07BBE"/>
    <w:rsid w:val="00C10B10"/>
    <w:rsid w:val="00C4722F"/>
    <w:rsid w:val="00C520A4"/>
    <w:rsid w:val="00CB49E1"/>
    <w:rsid w:val="00CC264C"/>
    <w:rsid w:val="00CC3350"/>
    <w:rsid w:val="00D44593"/>
    <w:rsid w:val="00D73A83"/>
    <w:rsid w:val="00D7652F"/>
    <w:rsid w:val="00DB5A71"/>
    <w:rsid w:val="00DB66AF"/>
    <w:rsid w:val="00DC44C8"/>
    <w:rsid w:val="00DD7615"/>
    <w:rsid w:val="00DD7774"/>
    <w:rsid w:val="00DE54E8"/>
    <w:rsid w:val="00DF53B3"/>
    <w:rsid w:val="00DF6DE1"/>
    <w:rsid w:val="00E16B0D"/>
    <w:rsid w:val="00E24948"/>
    <w:rsid w:val="00E56B5C"/>
    <w:rsid w:val="00E60316"/>
    <w:rsid w:val="00E60550"/>
    <w:rsid w:val="00E62F39"/>
    <w:rsid w:val="00E729A5"/>
    <w:rsid w:val="00EC3FF8"/>
    <w:rsid w:val="00EF06A0"/>
    <w:rsid w:val="00F14D5E"/>
    <w:rsid w:val="00F310C7"/>
    <w:rsid w:val="00F524A0"/>
    <w:rsid w:val="00F562CA"/>
    <w:rsid w:val="00F74C14"/>
    <w:rsid w:val="00F82E13"/>
    <w:rsid w:val="00F9097D"/>
    <w:rsid w:val="00F9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25E9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</cp:lastModifiedBy>
  <cp:revision>7</cp:revision>
  <dcterms:created xsi:type="dcterms:W3CDTF">2015-09-30T15:10:00Z</dcterms:created>
  <dcterms:modified xsi:type="dcterms:W3CDTF">2015-10-05T13:09:00Z</dcterms:modified>
</cp:coreProperties>
</file>