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9" w:type="dxa"/>
        <w:jc w:val="center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BA49F5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BA49F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a.1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Forneceu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BA49F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BA49F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a.3</w:t>
            </w:r>
            <w:proofErr w:type="gramStart"/>
            <w:r>
              <w:rPr>
                <w:rFonts w:ascii="Times New Roman" w:hAnsi="Times New Roman" w:cs="Times New Roman"/>
              </w:rPr>
              <w:t xml:space="preserve">) </w:t>
            </w:r>
            <w:r w:rsidRPr="00825E9E">
              <w:rPr>
                <w:rFonts w:ascii="Times New Roman" w:hAnsi="Times New Roman" w:cs="Times New Roman"/>
              </w:rPr>
              <w:t>Identificou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BA49F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a.4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Declarou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06225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5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BA49F5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6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BA49F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7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BA49F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proofErr w:type="gramStart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BA49F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2E0934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BA49F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b.2)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BA49F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</w:t>
            </w:r>
            <w:proofErr w:type="gramEnd"/>
            <w:r w:rsidR="0038557C">
              <w:rPr>
                <w:rFonts w:ascii="Times New Roman" w:hAnsi="Times New Roman" w:cs="Times New Roman"/>
                <w:b/>
                <w:bCs/>
              </w:rPr>
              <w:t xml:space="preserve">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BA49F5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BA49F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BA49F5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</w:t>
            </w:r>
            <w:proofErr w:type="gramStart"/>
            <w:r w:rsidRPr="00F74C14">
              <w:rPr>
                <w:rFonts w:ascii="Times New Roman" w:hAnsi="Times New Roman" w:cs="Times New Roman"/>
              </w:rPr>
              <w:t>contraste</w:t>
            </w:r>
            <w:proofErr w:type="gramEnd"/>
            <w:r w:rsidRPr="00F74C14">
              <w:rPr>
                <w:rFonts w:ascii="Times New Roman" w:hAnsi="Times New Roman" w:cs="Times New Roman"/>
              </w:rPr>
              <w:t>, resolução, nitidez, ...)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BA49F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c.5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Gráficos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BA49F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c.6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>Figuras</w:t>
            </w:r>
            <w:proofErr w:type="gramEnd"/>
            <w:r w:rsidRPr="00F74C14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BA49F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c.7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Os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BA49F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BA49F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BA49F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BA49F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BA49F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BA49F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proofErr w:type="gramStart"/>
            <w:r w:rsidRPr="00160A62">
              <w:rPr>
                <w:rFonts w:ascii="Times New Roman" w:hAnsi="Times New Roman" w:cs="Times New Roman"/>
                <w:bCs/>
              </w:rPr>
              <w:t>“:”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BA49F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>), dependendo da construção da frase. Mais de dois autores: Jones et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BA49F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lastRenderedPageBreak/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 w15:restartNumberingAfterBreak="0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9E"/>
    <w:rsid w:val="00021205"/>
    <w:rsid w:val="00036D2A"/>
    <w:rsid w:val="0006225F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2E093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A49F5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254A4-6524-4420-83A0-FBDC0879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3807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Leticia</cp:lastModifiedBy>
  <cp:revision>2</cp:revision>
  <dcterms:created xsi:type="dcterms:W3CDTF">2015-09-03T01:31:00Z</dcterms:created>
  <dcterms:modified xsi:type="dcterms:W3CDTF">2015-09-03T01:31:00Z</dcterms:modified>
</cp:coreProperties>
</file>