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D7" w:rsidRDefault="00A32CD7" w:rsidP="00EE0FD1">
      <w:pPr>
        <w:rPr>
          <w:rFonts w:ascii="Times New Roman" w:hAnsi="Times New Roman" w:cs="Times New Roman"/>
          <w:b/>
          <w:sz w:val="32"/>
          <w:szCs w:val="32"/>
        </w:rPr>
      </w:pPr>
    </w:p>
    <w:p w:rsidR="00A32CD7" w:rsidRDefault="00EE0FD1" w:rsidP="004572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CARTA DE APRESENTAÇÃO</w:t>
      </w:r>
    </w:p>
    <w:p w:rsidR="00EE0FD1" w:rsidRDefault="00EE0FD1" w:rsidP="00A32C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Título:</w:t>
      </w:r>
    </w:p>
    <w:p w:rsidR="00A32CD7" w:rsidRDefault="00A674D3" w:rsidP="00A32C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Análise multivariada para seleção</w:t>
      </w:r>
      <w:r w:rsidR="008A0FFD">
        <w:rPr>
          <w:rFonts w:ascii="Times New Roman" w:hAnsi="Times New Roman" w:cs="Times New Roman"/>
          <w:b/>
          <w:sz w:val="32"/>
          <w:szCs w:val="32"/>
        </w:rPr>
        <w:t xml:space="preserve"> de parâmetros de monitoramento </w:t>
      </w:r>
      <w:r>
        <w:rPr>
          <w:rFonts w:ascii="Times New Roman" w:hAnsi="Times New Roman" w:cs="Times New Roman"/>
          <w:b/>
          <w:sz w:val="32"/>
          <w:szCs w:val="32"/>
        </w:rPr>
        <w:t>em m</w:t>
      </w:r>
      <w:r w:rsidR="007A0874" w:rsidRPr="00757CC9">
        <w:rPr>
          <w:rFonts w:ascii="Times New Roman" w:hAnsi="Times New Roman" w:cs="Times New Roman"/>
          <w:b/>
          <w:sz w:val="32"/>
          <w:szCs w:val="32"/>
        </w:rPr>
        <w:t xml:space="preserve">anancial de Juiz de Fora, </w:t>
      </w:r>
      <w:proofErr w:type="gramStart"/>
      <w:r w:rsidR="007A0874" w:rsidRPr="00757CC9">
        <w:rPr>
          <w:rFonts w:ascii="Times New Roman" w:hAnsi="Times New Roman" w:cs="Times New Roman"/>
          <w:b/>
          <w:sz w:val="32"/>
          <w:szCs w:val="32"/>
        </w:rPr>
        <w:t>MG</w:t>
      </w:r>
      <w:proofErr w:type="gramEnd"/>
    </w:p>
    <w:p w:rsidR="00A32CD7" w:rsidRDefault="00A32CD7" w:rsidP="00A32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Cézar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Henrique Barra Rocha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1*</w:t>
      </w:r>
      <w:r>
        <w:rPr>
          <w:rFonts w:ascii="Times New Roman" w:hAnsi="Times New Roman" w:cs="Times New Roman"/>
          <w:b/>
          <w:sz w:val="24"/>
          <w:szCs w:val="24"/>
        </w:rPr>
        <w:t xml:space="preserve">; Amanda Maia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Pereira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End"/>
    </w:p>
    <w:p w:rsidR="00A32CD7" w:rsidRDefault="00A32CD7" w:rsidP="00A32CD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Federal de Juiz de Fora (UFJF), </w:t>
      </w:r>
      <w:r w:rsidR="00EE0FD1">
        <w:rPr>
          <w:rFonts w:ascii="Times New Roman" w:hAnsi="Times New Roman" w:cs="Times New Roman"/>
          <w:sz w:val="24"/>
          <w:szCs w:val="24"/>
        </w:rPr>
        <w:t xml:space="preserve">Núcleo de Análise Geo Ambiental (NAGEA), </w:t>
      </w:r>
      <w:r>
        <w:rPr>
          <w:rFonts w:ascii="Times New Roman" w:hAnsi="Times New Roman" w:cs="Times New Roman"/>
          <w:sz w:val="24"/>
          <w:szCs w:val="24"/>
        </w:rPr>
        <w:t>Juiz de Fora, MG, Brasil</w:t>
      </w:r>
    </w:p>
    <w:p w:rsidR="00A32CD7" w:rsidRDefault="00A32CD7" w:rsidP="00A32C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Autor correspondente: email: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barra.rocha@gmail.com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2CD7" w:rsidRDefault="00A32CD7" w:rsidP="00A32C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autor: email: </w:t>
      </w:r>
      <w:hyperlink r:id="rId9" w:history="1">
        <w:r w:rsidRPr="00952FCE">
          <w:rPr>
            <w:rStyle w:val="Hyperlink"/>
            <w:rFonts w:ascii="Times New Roman" w:hAnsi="Times New Roman" w:cs="Times New Roman"/>
            <w:sz w:val="24"/>
            <w:szCs w:val="24"/>
          </w:rPr>
          <w:t>amanda_maiap@hotmail.com</w:t>
        </w:r>
      </w:hyperlink>
    </w:p>
    <w:p w:rsidR="00EE0FD1" w:rsidRPr="00EE0FD1" w:rsidRDefault="00EE0FD1" w:rsidP="00EE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CD7" w:rsidRPr="00EE0FD1" w:rsidRDefault="00EE0FD1" w:rsidP="00EE0FD1">
      <w:pPr>
        <w:jc w:val="both"/>
        <w:rPr>
          <w:rFonts w:ascii="Times New Roman" w:hAnsi="Times New Roman" w:cs="Times New Roman"/>
          <w:sz w:val="24"/>
          <w:szCs w:val="24"/>
        </w:rPr>
      </w:pPr>
      <w:r w:rsidRPr="00EE0FD1">
        <w:rPr>
          <w:rFonts w:ascii="Times New Roman" w:hAnsi="Times New Roman" w:cs="Times New Roman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EE0FD1" w:rsidRDefault="00EE0FD1" w:rsidP="00EE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5A8" w:rsidRDefault="005F55A8" w:rsidP="00EE0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monitoramento de recursos hídricos, principalmente aqueles utilizados para abastecimento público, requer a aplicação de métodos estatísticos para seleção de parâmetros mais rele</w:t>
      </w:r>
      <w:r w:rsidRPr="00EE0FD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antes de acordo com as particularidades de cada manancial. </w:t>
      </w:r>
      <w:r w:rsidR="00DC0752">
        <w:rPr>
          <w:rFonts w:ascii="Times New Roman" w:hAnsi="Times New Roman" w:cs="Times New Roman"/>
          <w:sz w:val="24"/>
          <w:szCs w:val="24"/>
        </w:rPr>
        <w:t xml:space="preserve">A utilização de índices gerais não retrata a realidade de cada manancial, iludindo técnicos, gerentes e usuários. Baseado nas idiossincrasias de cada represa, da sua bacia de contribuição e da necessidade de reduzir custos com trabalhos de campo e análises laboratoriais, este artigo propõe utilizar uma base de dados </w:t>
      </w:r>
      <w:r w:rsidR="00FC03C6">
        <w:rPr>
          <w:rFonts w:ascii="Times New Roman" w:hAnsi="Times New Roman" w:cs="Times New Roman"/>
          <w:sz w:val="24"/>
          <w:szCs w:val="24"/>
        </w:rPr>
        <w:t xml:space="preserve">de parâmetros </w:t>
      </w:r>
      <w:proofErr w:type="spellStart"/>
      <w:r w:rsidR="00FC03C6">
        <w:rPr>
          <w:rFonts w:ascii="Times New Roman" w:hAnsi="Times New Roman" w:cs="Times New Roman"/>
          <w:sz w:val="24"/>
          <w:szCs w:val="24"/>
        </w:rPr>
        <w:t>limnológios</w:t>
      </w:r>
      <w:proofErr w:type="spellEnd"/>
      <w:r w:rsidR="00FC03C6">
        <w:rPr>
          <w:rFonts w:ascii="Times New Roman" w:hAnsi="Times New Roman" w:cs="Times New Roman"/>
          <w:sz w:val="24"/>
          <w:szCs w:val="24"/>
        </w:rPr>
        <w:t xml:space="preserve"> obtidas ao longo do tempo</w:t>
      </w:r>
      <w:r w:rsidR="00DC0752">
        <w:rPr>
          <w:rFonts w:ascii="Times New Roman" w:hAnsi="Times New Roman" w:cs="Times New Roman"/>
          <w:sz w:val="24"/>
          <w:szCs w:val="24"/>
        </w:rPr>
        <w:t xml:space="preserve"> para extrair </w:t>
      </w:r>
      <w:r w:rsidR="00FC03C6">
        <w:rPr>
          <w:rFonts w:ascii="Times New Roman" w:hAnsi="Times New Roman" w:cs="Times New Roman"/>
          <w:sz w:val="24"/>
          <w:szCs w:val="24"/>
        </w:rPr>
        <w:t>os mais rele</w:t>
      </w:r>
      <w:r w:rsidR="00FC03C6" w:rsidRPr="00EE0FD1">
        <w:rPr>
          <w:rFonts w:ascii="Times New Roman" w:hAnsi="Times New Roman" w:cs="Times New Roman"/>
          <w:sz w:val="24"/>
          <w:szCs w:val="24"/>
        </w:rPr>
        <w:t>v</w:t>
      </w:r>
      <w:r w:rsidR="00FC03C6">
        <w:rPr>
          <w:rFonts w:ascii="Times New Roman" w:hAnsi="Times New Roman" w:cs="Times New Roman"/>
          <w:sz w:val="24"/>
          <w:szCs w:val="24"/>
        </w:rPr>
        <w:t>antes para posterior monitoramento. Estes parâmetros também poderão auxiliar no entendimento e orientação do uso da terra na área pesquisada.</w:t>
      </w:r>
    </w:p>
    <w:p w:rsidR="00F81876" w:rsidRDefault="00F81876" w:rsidP="00EE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876" w:rsidRPr="00286AB1" w:rsidRDefault="00F81876" w:rsidP="00EE0FD1">
      <w:pPr>
        <w:jc w:val="both"/>
        <w:rPr>
          <w:rFonts w:ascii="Times New Roman" w:hAnsi="Times New Roman" w:cs="Times New Roman"/>
          <w:sz w:val="24"/>
          <w:szCs w:val="24"/>
        </w:rPr>
      </w:pPr>
      <w:r w:rsidRPr="00286AB1">
        <w:rPr>
          <w:rFonts w:ascii="Times New Roman" w:hAnsi="Times New Roman" w:cs="Times New Roman"/>
          <w:sz w:val="24"/>
          <w:szCs w:val="24"/>
        </w:rPr>
        <w:t>Avaliadores sugeridos:</w:t>
      </w:r>
    </w:p>
    <w:p w:rsidR="00286AB1" w:rsidRDefault="00EE2DF2" w:rsidP="00EE2DF2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6AB1">
        <w:rPr>
          <w:rFonts w:ascii="Times New Roman" w:hAnsi="Times New Roman" w:cs="Times New Roman"/>
          <w:sz w:val="24"/>
          <w:szCs w:val="24"/>
          <w:lang w:val="en-US"/>
        </w:rPr>
        <w:t>Léo</w:t>
      </w:r>
      <w:proofErr w:type="spellEnd"/>
      <w:r w:rsidRPr="00286AB1">
        <w:rPr>
          <w:rFonts w:ascii="Times New Roman" w:hAnsi="Times New Roman" w:cs="Times New Roman"/>
          <w:sz w:val="24"/>
          <w:szCs w:val="24"/>
          <w:lang w:val="en-US"/>
        </w:rPr>
        <w:t xml:space="preserve"> Heller </w:t>
      </w:r>
    </w:p>
    <w:p w:rsidR="00F81876" w:rsidRPr="00286AB1" w:rsidRDefault="00286AB1" w:rsidP="00286AB1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10" w:history="1">
        <w:r w:rsidR="00EE2DF2" w:rsidRPr="00286A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heller@oraculo.lcc.ufmg.br</w:t>
        </w:r>
      </w:hyperlink>
      <w:r w:rsidR="00EE2DF2" w:rsidRPr="00286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DF2" w:rsidRPr="00286AB1">
        <w:rPr>
          <w:rFonts w:ascii="Times New Roman" w:hAnsi="Times New Roman" w:cs="Times New Roman"/>
          <w:sz w:val="24"/>
          <w:szCs w:val="24"/>
          <w:lang w:val="en-US"/>
        </w:rPr>
        <w:t xml:space="preserve">Lattes: </w:t>
      </w:r>
      <w:hyperlink r:id="rId11" w:history="1">
        <w:r w:rsidR="00EE2DF2" w:rsidRPr="00286A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http://lattes.cnpq.br/8256254118036403</w:t>
        </w:r>
      </w:hyperlink>
      <w:r w:rsidR="00EE2DF2" w:rsidRPr="00286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2DF2" w:rsidRPr="00286AB1" w:rsidRDefault="00EE2DF2" w:rsidP="00EE2DF2">
      <w:pPr>
        <w:jc w:val="both"/>
        <w:rPr>
          <w:rFonts w:ascii="Times New Roman" w:hAnsi="Times New Roman" w:cs="Times New Roman"/>
          <w:sz w:val="24"/>
          <w:szCs w:val="24"/>
        </w:rPr>
      </w:pPr>
      <w:r w:rsidRPr="00286AB1">
        <w:rPr>
          <w:rFonts w:ascii="Times New Roman" w:hAnsi="Times New Roman" w:cs="Times New Roman"/>
          <w:sz w:val="24"/>
          <w:szCs w:val="24"/>
        </w:rPr>
        <w:t xml:space="preserve">Professor da UFMG e </w:t>
      </w:r>
      <w:r w:rsidR="00E25791" w:rsidRPr="00286AB1">
        <w:rPr>
          <w:rFonts w:ascii="Times New Roman" w:hAnsi="Times New Roman" w:cs="Times New Roman"/>
          <w:sz w:val="24"/>
          <w:szCs w:val="24"/>
        </w:rPr>
        <w:t xml:space="preserve">Relator Especial do Direito Humano à Água e ao Esgotamento Sanitário, das Nações Unidas (ONU). </w:t>
      </w:r>
      <w:r w:rsidRPr="00286AB1">
        <w:rPr>
          <w:rFonts w:ascii="Times New Roman" w:hAnsi="Times New Roman" w:cs="Times New Roman"/>
          <w:sz w:val="24"/>
          <w:szCs w:val="24"/>
        </w:rPr>
        <w:t>Trabalha com abastecimento de água, saúde ambiental e políticas públicas.</w:t>
      </w:r>
    </w:p>
    <w:p w:rsidR="00E25791" w:rsidRPr="00286AB1" w:rsidRDefault="00E25791" w:rsidP="00EE2D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AB1" w:rsidRDefault="00E25791" w:rsidP="00286AB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AB1">
        <w:rPr>
          <w:rFonts w:ascii="Times New Roman" w:hAnsi="Times New Roman" w:cs="Times New Roman"/>
          <w:sz w:val="24"/>
          <w:szCs w:val="24"/>
        </w:rPr>
        <w:lastRenderedPageBreak/>
        <w:t>Demetrius</w:t>
      </w:r>
      <w:proofErr w:type="spellEnd"/>
      <w:r w:rsidRPr="00286AB1">
        <w:rPr>
          <w:rFonts w:ascii="Times New Roman" w:hAnsi="Times New Roman" w:cs="Times New Roman"/>
          <w:sz w:val="24"/>
          <w:szCs w:val="24"/>
        </w:rPr>
        <w:t xml:space="preserve"> David da Silva</w:t>
      </w:r>
    </w:p>
    <w:p w:rsidR="00E25791" w:rsidRPr="00286AB1" w:rsidRDefault="00286AB1" w:rsidP="00286AB1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6AB1">
        <w:rPr>
          <w:rFonts w:ascii="Times New Roman" w:hAnsi="Times New Roman" w:cs="Times New Roman"/>
          <w:sz w:val="24"/>
          <w:szCs w:val="24"/>
          <w:lang w:val="en-US"/>
        </w:rPr>
        <w:t>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ail: </w:t>
      </w:r>
      <w:hyperlink r:id="rId12" w:history="1">
        <w:r w:rsidRPr="00286A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demetrius@ufv.br</w:t>
        </w:r>
      </w:hyperlink>
      <w:r w:rsidRPr="00286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5791" w:rsidRPr="00286AB1">
        <w:rPr>
          <w:rFonts w:ascii="Times New Roman" w:hAnsi="Times New Roman" w:cs="Times New Roman"/>
          <w:sz w:val="24"/>
          <w:szCs w:val="24"/>
          <w:lang w:val="en-US"/>
        </w:rPr>
        <w:t xml:space="preserve">Lattes: </w:t>
      </w:r>
      <w:hyperlink r:id="rId13" w:history="1">
        <w:r w:rsidR="00E25791" w:rsidRPr="00286A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http://lattes.cnpq.br/3676842528299362</w:t>
        </w:r>
      </w:hyperlink>
      <w:r w:rsidR="00E25791" w:rsidRPr="00286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5791" w:rsidRPr="00286AB1" w:rsidRDefault="00E25791" w:rsidP="00E25791">
      <w:pPr>
        <w:jc w:val="both"/>
        <w:rPr>
          <w:rFonts w:ascii="Times New Roman" w:hAnsi="Times New Roman" w:cs="Times New Roman"/>
          <w:sz w:val="24"/>
          <w:szCs w:val="24"/>
        </w:rPr>
      </w:pPr>
      <w:r w:rsidRPr="00286AB1">
        <w:rPr>
          <w:rFonts w:ascii="Times New Roman" w:hAnsi="Times New Roman" w:cs="Times New Roman"/>
          <w:sz w:val="24"/>
          <w:szCs w:val="24"/>
        </w:rPr>
        <w:t>Professor da UFV</w:t>
      </w:r>
      <w:r w:rsidR="00286AB1">
        <w:rPr>
          <w:rFonts w:ascii="Times New Roman" w:hAnsi="Times New Roman" w:cs="Times New Roman"/>
          <w:sz w:val="24"/>
          <w:szCs w:val="24"/>
        </w:rPr>
        <w:t xml:space="preserve"> que</w:t>
      </w:r>
      <w:r w:rsidRPr="00286AB1">
        <w:rPr>
          <w:rFonts w:ascii="Times New Roman" w:hAnsi="Times New Roman" w:cs="Times New Roman"/>
          <w:sz w:val="24"/>
          <w:szCs w:val="24"/>
        </w:rPr>
        <w:t xml:space="preserve"> trabalha com gestão de recursos hídricos e modelagem </w:t>
      </w:r>
      <w:proofErr w:type="spellStart"/>
      <w:r w:rsidRPr="00286AB1">
        <w:rPr>
          <w:rFonts w:ascii="Times New Roman" w:hAnsi="Times New Roman" w:cs="Times New Roman"/>
          <w:sz w:val="24"/>
          <w:szCs w:val="24"/>
        </w:rPr>
        <w:t>ecohidrológica</w:t>
      </w:r>
      <w:proofErr w:type="spellEnd"/>
      <w:r w:rsidRPr="00286AB1">
        <w:rPr>
          <w:rFonts w:ascii="Times New Roman" w:hAnsi="Times New Roman" w:cs="Times New Roman"/>
          <w:sz w:val="24"/>
          <w:szCs w:val="24"/>
        </w:rPr>
        <w:t>. Autor de vários livros sobre recursos hídricos.</w:t>
      </w:r>
    </w:p>
    <w:p w:rsidR="00286AB1" w:rsidRPr="00286AB1" w:rsidRDefault="00286AB1" w:rsidP="00E257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AB1" w:rsidRDefault="00286AB1" w:rsidP="00286AB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AB1">
        <w:rPr>
          <w:rFonts w:ascii="Times New Roman" w:hAnsi="Times New Roman" w:cs="Times New Roman"/>
          <w:sz w:val="24"/>
          <w:szCs w:val="24"/>
        </w:rPr>
        <w:t xml:space="preserve">Otto Corrêa </w:t>
      </w:r>
      <w:proofErr w:type="spellStart"/>
      <w:r w:rsidRPr="00286AB1">
        <w:rPr>
          <w:rFonts w:ascii="Times New Roman" w:hAnsi="Times New Roman" w:cs="Times New Roman"/>
          <w:sz w:val="24"/>
          <w:szCs w:val="24"/>
        </w:rPr>
        <w:t>Rotunno</w:t>
      </w:r>
      <w:proofErr w:type="spellEnd"/>
      <w:r w:rsidRPr="00286AB1">
        <w:rPr>
          <w:rFonts w:ascii="Times New Roman" w:hAnsi="Times New Roman" w:cs="Times New Roman"/>
          <w:sz w:val="24"/>
          <w:szCs w:val="24"/>
        </w:rPr>
        <w:t xml:space="preserve"> Filho </w:t>
      </w:r>
    </w:p>
    <w:p w:rsidR="00286AB1" w:rsidRPr="00286AB1" w:rsidRDefault="00286AB1" w:rsidP="00286AB1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6AB1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14" w:history="1">
        <w:r w:rsidRPr="00286AB1">
          <w:rPr>
            <w:rStyle w:val="Hyperlink"/>
            <w:lang w:val="en-US"/>
          </w:rPr>
          <w:t>otto@coc.ufrj.br</w:t>
        </w:r>
      </w:hyperlink>
      <w:r w:rsidRPr="00286AB1">
        <w:rPr>
          <w:rStyle w:val="st"/>
          <w:lang w:val="en-US"/>
        </w:rPr>
        <w:t xml:space="preserve">  L</w:t>
      </w:r>
      <w:r>
        <w:rPr>
          <w:rStyle w:val="st"/>
          <w:lang w:val="en-US"/>
        </w:rPr>
        <w:t xml:space="preserve">attes: </w:t>
      </w:r>
      <w:hyperlink r:id="rId15" w:history="1">
        <w:r w:rsidRPr="00952FCE">
          <w:rPr>
            <w:rStyle w:val="Hyperlink"/>
            <w:lang w:val="en-US"/>
          </w:rPr>
          <w:t>http://lattes.cnpq.br/1671354031859861</w:t>
        </w:r>
      </w:hyperlink>
      <w:r>
        <w:rPr>
          <w:lang w:val="en-US"/>
        </w:rPr>
        <w:t xml:space="preserve"> </w:t>
      </w:r>
    </w:p>
    <w:p w:rsidR="00286AB1" w:rsidRDefault="00286AB1" w:rsidP="00286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da UFRJ que trabalha com Hidrologia, modelagem hidrológica e </w:t>
      </w:r>
      <w:proofErr w:type="spellStart"/>
      <w:r>
        <w:rPr>
          <w:rFonts w:ascii="Times New Roman" w:hAnsi="Times New Roman" w:cs="Times New Roman"/>
          <w:sz w:val="24"/>
          <w:szCs w:val="24"/>
        </w:rPr>
        <w:t>geoestatística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6AB1" w:rsidRDefault="00286AB1" w:rsidP="00286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AB1" w:rsidRDefault="00286AB1" w:rsidP="00286AB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Roland</w:t>
      </w:r>
    </w:p>
    <w:p w:rsidR="00286AB1" w:rsidRDefault="00286AB1" w:rsidP="00286AB1">
      <w:pPr>
        <w:pStyle w:val="PargrafodaLista"/>
        <w:jc w:val="both"/>
        <w:rPr>
          <w:lang w:val="en-US"/>
        </w:rPr>
      </w:pPr>
      <w:r w:rsidRPr="00286AB1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16" w:history="1">
        <w:r w:rsidRPr="00952FC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fabio.roland@ufjf.edu.br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 Lattes: </w:t>
      </w:r>
      <w:hyperlink r:id="rId17" w:history="1">
        <w:r w:rsidRPr="00952FCE">
          <w:rPr>
            <w:rStyle w:val="Hyperlink"/>
            <w:lang w:val="en-US"/>
          </w:rPr>
          <w:t>http://lattes.cnpq.br/0567809153346429</w:t>
        </w:r>
      </w:hyperlink>
      <w:r>
        <w:rPr>
          <w:lang w:val="en-US"/>
        </w:rPr>
        <w:t xml:space="preserve"> </w:t>
      </w:r>
    </w:p>
    <w:p w:rsidR="00286AB1" w:rsidRPr="00202C7D" w:rsidRDefault="00202C7D" w:rsidP="00286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da UFJF e</w:t>
      </w:r>
      <w:r w:rsidR="00286AB1" w:rsidRPr="00286AB1">
        <w:rPr>
          <w:rFonts w:ascii="Times New Roman" w:hAnsi="Times New Roman" w:cs="Times New Roman"/>
          <w:sz w:val="24"/>
          <w:szCs w:val="24"/>
        </w:rPr>
        <w:t xml:space="preserve"> C</w:t>
      </w:r>
      <w:r w:rsidR="00286AB1">
        <w:rPr>
          <w:rFonts w:ascii="Times New Roman" w:hAnsi="Times New Roman" w:cs="Times New Roman"/>
          <w:sz w:val="24"/>
          <w:szCs w:val="24"/>
        </w:rPr>
        <w:t>oordenador do Laboratório de Ecologia Aquática</w:t>
      </w:r>
      <w:r>
        <w:rPr>
          <w:rFonts w:ascii="Times New Roman" w:hAnsi="Times New Roman" w:cs="Times New Roman"/>
          <w:sz w:val="24"/>
          <w:szCs w:val="24"/>
        </w:rPr>
        <w:t xml:space="preserve"> que trabalha com monitoramento dos reser</w:t>
      </w:r>
      <w:r w:rsidRPr="00286AB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atórios de Furnas, lagos de inundação da Amazônia e do Pantanal na fronteira entre </w:t>
      </w:r>
      <w:r w:rsidRPr="00202C7D">
        <w:rPr>
          <w:rFonts w:ascii="Times New Roman" w:hAnsi="Times New Roman" w:cs="Times New Roman"/>
          <w:sz w:val="24"/>
          <w:szCs w:val="24"/>
        </w:rPr>
        <w:t>Ecologia de Ecossistemas, Biogeoquímica e Desenvolvimento de Métodos, focando mudanças ambientais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1876" w:rsidRPr="00286AB1" w:rsidRDefault="00F81876" w:rsidP="00EE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0FD1" w:rsidRPr="00286AB1" w:rsidRDefault="00EE0FD1" w:rsidP="00EE0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874" w:rsidRPr="00286AB1" w:rsidRDefault="007A0874" w:rsidP="004572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2CD7" w:rsidRPr="00286AB1" w:rsidRDefault="00A32CD7" w:rsidP="004572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2CD7" w:rsidRPr="00286AB1" w:rsidSect="00AF1C5E">
      <w:footerReference w:type="default" r:id="rId18"/>
      <w:type w:val="continuous"/>
      <w:pgSz w:w="11906" w:h="16838"/>
      <w:pgMar w:top="1418" w:right="1134" w:bottom="1418" w:left="1134" w:header="709" w:footer="709" w:gutter="0"/>
      <w:cols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B1" w:rsidRDefault="00286AB1" w:rsidP="00AF1C5E">
      <w:pPr>
        <w:spacing w:after="0" w:line="240" w:lineRule="auto"/>
      </w:pPr>
      <w:r>
        <w:separator/>
      </w:r>
    </w:p>
  </w:endnote>
  <w:endnote w:type="continuationSeparator" w:id="0">
    <w:p w:rsidR="00286AB1" w:rsidRDefault="00286AB1" w:rsidP="00AF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475958"/>
      <w:docPartObj>
        <w:docPartGallery w:val="Page Numbers (Bottom of Page)"/>
        <w:docPartUnique/>
      </w:docPartObj>
    </w:sdtPr>
    <w:sdtContent>
      <w:p w:rsidR="00286AB1" w:rsidRDefault="00286AB1">
        <w:pPr>
          <w:pStyle w:val="Rodap"/>
          <w:jc w:val="right"/>
        </w:pPr>
        <w:fldSimple w:instr=" PAGE   \* MERGEFORMAT ">
          <w:r w:rsidR="00202C7D">
            <w:rPr>
              <w:noProof/>
            </w:rPr>
            <w:t>1</w:t>
          </w:r>
        </w:fldSimple>
      </w:p>
    </w:sdtContent>
  </w:sdt>
  <w:p w:rsidR="00286AB1" w:rsidRDefault="00286A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B1" w:rsidRDefault="00286AB1" w:rsidP="00AF1C5E">
      <w:pPr>
        <w:spacing w:after="0" w:line="240" w:lineRule="auto"/>
      </w:pPr>
      <w:r>
        <w:separator/>
      </w:r>
    </w:p>
  </w:footnote>
  <w:footnote w:type="continuationSeparator" w:id="0">
    <w:p w:rsidR="00286AB1" w:rsidRDefault="00286AB1" w:rsidP="00AF1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C3F21"/>
    <w:multiLevelType w:val="hybridMultilevel"/>
    <w:tmpl w:val="2130AA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E5F59"/>
    <w:multiLevelType w:val="hybridMultilevel"/>
    <w:tmpl w:val="3E76A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C28AB"/>
    <w:multiLevelType w:val="hybridMultilevel"/>
    <w:tmpl w:val="C8C4B5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E9A"/>
    <w:rsid w:val="0000461A"/>
    <w:rsid w:val="0000529C"/>
    <w:rsid w:val="0001093B"/>
    <w:rsid w:val="00055E5D"/>
    <w:rsid w:val="000620A8"/>
    <w:rsid w:val="000728CB"/>
    <w:rsid w:val="0007462E"/>
    <w:rsid w:val="00121565"/>
    <w:rsid w:val="00123AF2"/>
    <w:rsid w:val="00130B7E"/>
    <w:rsid w:val="00134478"/>
    <w:rsid w:val="001841A1"/>
    <w:rsid w:val="00190D0F"/>
    <w:rsid w:val="001A3C77"/>
    <w:rsid w:val="001D3280"/>
    <w:rsid w:val="00202C7D"/>
    <w:rsid w:val="0021613D"/>
    <w:rsid w:val="00242774"/>
    <w:rsid w:val="002505B4"/>
    <w:rsid w:val="002867C9"/>
    <w:rsid w:val="00286AB1"/>
    <w:rsid w:val="002B340F"/>
    <w:rsid w:val="002B3ECC"/>
    <w:rsid w:val="002D6E44"/>
    <w:rsid w:val="002E45F0"/>
    <w:rsid w:val="002F0A71"/>
    <w:rsid w:val="00304D68"/>
    <w:rsid w:val="00305672"/>
    <w:rsid w:val="00333B2F"/>
    <w:rsid w:val="003642AB"/>
    <w:rsid w:val="00380E9A"/>
    <w:rsid w:val="003B1856"/>
    <w:rsid w:val="003B1F55"/>
    <w:rsid w:val="003B58D5"/>
    <w:rsid w:val="003C0A04"/>
    <w:rsid w:val="003C7E16"/>
    <w:rsid w:val="003D2188"/>
    <w:rsid w:val="00441DC6"/>
    <w:rsid w:val="0045279F"/>
    <w:rsid w:val="00457287"/>
    <w:rsid w:val="004770E9"/>
    <w:rsid w:val="004A0317"/>
    <w:rsid w:val="004A73A7"/>
    <w:rsid w:val="004E5D8A"/>
    <w:rsid w:val="004E6481"/>
    <w:rsid w:val="004F1A16"/>
    <w:rsid w:val="00522E1B"/>
    <w:rsid w:val="00523F4E"/>
    <w:rsid w:val="0053282F"/>
    <w:rsid w:val="00541AF0"/>
    <w:rsid w:val="00583D51"/>
    <w:rsid w:val="005A47C8"/>
    <w:rsid w:val="005C3674"/>
    <w:rsid w:val="005D6090"/>
    <w:rsid w:val="005E1DFB"/>
    <w:rsid w:val="005E70CA"/>
    <w:rsid w:val="005F55A8"/>
    <w:rsid w:val="00604EB5"/>
    <w:rsid w:val="006776B1"/>
    <w:rsid w:val="006C59E3"/>
    <w:rsid w:val="006D5FD9"/>
    <w:rsid w:val="006D6B78"/>
    <w:rsid w:val="006F6F41"/>
    <w:rsid w:val="00706D6F"/>
    <w:rsid w:val="00757CC9"/>
    <w:rsid w:val="00761E6F"/>
    <w:rsid w:val="007A0874"/>
    <w:rsid w:val="007A4B72"/>
    <w:rsid w:val="007C04A7"/>
    <w:rsid w:val="007D5F7A"/>
    <w:rsid w:val="00800C2F"/>
    <w:rsid w:val="00864E1C"/>
    <w:rsid w:val="00875DC0"/>
    <w:rsid w:val="008A0FFD"/>
    <w:rsid w:val="008A584F"/>
    <w:rsid w:val="008A6531"/>
    <w:rsid w:val="008B57DE"/>
    <w:rsid w:val="008D1667"/>
    <w:rsid w:val="008D1F72"/>
    <w:rsid w:val="008E577B"/>
    <w:rsid w:val="008E785A"/>
    <w:rsid w:val="008F5237"/>
    <w:rsid w:val="00914A3F"/>
    <w:rsid w:val="009233B4"/>
    <w:rsid w:val="00932F43"/>
    <w:rsid w:val="00934EBE"/>
    <w:rsid w:val="0095278E"/>
    <w:rsid w:val="009579C0"/>
    <w:rsid w:val="00961146"/>
    <w:rsid w:val="009843C3"/>
    <w:rsid w:val="009B5871"/>
    <w:rsid w:val="009E59AB"/>
    <w:rsid w:val="009F4847"/>
    <w:rsid w:val="00A05B52"/>
    <w:rsid w:val="00A117AD"/>
    <w:rsid w:val="00A22BA1"/>
    <w:rsid w:val="00A26142"/>
    <w:rsid w:val="00A32CD7"/>
    <w:rsid w:val="00A404EA"/>
    <w:rsid w:val="00A463AB"/>
    <w:rsid w:val="00A674D3"/>
    <w:rsid w:val="00A81B8E"/>
    <w:rsid w:val="00A90A4D"/>
    <w:rsid w:val="00AB30EE"/>
    <w:rsid w:val="00AB4111"/>
    <w:rsid w:val="00AF1C5E"/>
    <w:rsid w:val="00B308A1"/>
    <w:rsid w:val="00B556DF"/>
    <w:rsid w:val="00BA596D"/>
    <w:rsid w:val="00C00B98"/>
    <w:rsid w:val="00C43561"/>
    <w:rsid w:val="00C61DD4"/>
    <w:rsid w:val="00C73335"/>
    <w:rsid w:val="00C741AB"/>
    <w:rsid w:val="00C85DA3"/>
    <w:rsid w:val="00C93539"/>
    <w:rsid w:val="00C953EA"/>
    <w:rsid w:val="00CD6D0B"/>
    <w:rsid w:val="00CE14F3"/>
    <w:rsid w:val="00CF22A0"/>
    <w:rsid w:val="00CF4295"/>
    <w:rsid w:val="00D14376"/>
    <w:rsid w:val="00D51520"/>
    <w:rsid w:val="00D74423"/>
    <w:rsid w:val="00DB1BC8"/>
    <w:rsid w:val="00DB29B5"/>
    <w:rsid w:val="00DC0752"/>
    <w:rsid w:val="00DC3C77"/>
    <w:rsid w:val="00DF346A"/>
    <w:rsid w:val="00E02FD6"/>
    <w:rsid w:val="00E117AB"/>
    <w:rsid w:val="00E177A4"/>
    <w:rsid w:val="00E25791"/>
    <w:rsid w:val="00E7652B"/>
    <w:rsid w:val="00EB53F7"/>
    <w:rsid w:val="00EE0FD1"/>
    <w:rsid w:val="00EE2DF2"/>
    <w:rsid w:val="00F06B6F"/>
    <w:rsid w:val="00F5361C"/>
    <w:rsid w:val="00F5580E"/>
    <w:rsid w:val="00F768AB"/>
    <w:rsid w:val="00F81876"/>
    <w:rsid w:val="00FC03C6"/>
    <w:rsid w:val="00FD2C4E"/>
    <w:rsid w:val="00FD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nhideWhenUsed/>
    <w:qFormat/>
    <w:rsid w:val="00380E9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Fontepargpadro"/>
    <w:rsid w:val="00380E9A"/>
  </w:style>
  <w:style w:type="character" w:customStyle="1" w:styleId="article-title">
    <w:name w:val="article-title"/>
    <w:basedOn w:val="Fontepargpadro"/>
    <w:rsid w:val="00380E9A"/>
  </w:style>
  <w:style w:type="character" w:styleId="Hyperlink">
    <w:name w:val="Hyperlink"/>
    <w:basedOn w:val="Fontepargpadro"/>
    <w:uiPriority w:val="99"/>
    <w:unhideWhenUsed/>
    <w:rsid w:val="00380E9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0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F1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1C5E"/>
  </w:style>
  <w:style w:type="paragraph" w:styleId="Rodap">
    <w:name w:val="footer"/>
    <w:basedOn w:val="Normal"/>
    <w:link w:val="RodapChar"/>
    <w:uiPriority w:val="99"/>
    <w:unhideWhenUsed/>
    <w:rsid w:val="00AF1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C5E"/>
  </w:style>
  <w:style w:type="paragraph" w:styleId="PargrafodaLista">
    <w:name w:val="List Paragraph"/>
    <w:basedOn w:val="Normal"/>
    <w:uiPriority w:val="34"/>
    <w:qFormat/>
    <w:rsid w:val="00C85DA3"/>
    <w:pPr>
      <w:ind w:left="720"/>
      <w:contextualSpacing/>
    </w:pPr>
  </w:style>
  <w:style w:type="paragraph" w:customStyle="1" w:styleId="txbrp7">
    <w:name w:val="txbrp7"/>
    <w:basedOn w:val="Normal"/>
    <w:rsid w:val="00A8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61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61E6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st">
    <w:name w:val="st"/>
    <w:basedOn w:val="Fontepargpadro"/>
    <w:rsid w:val="00286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a.rocha@gmail.com" TargetMode="External"/><Relationship Id="rId13" Type="http://schemas.openxmlformats.org/officeDocument/2006/relationships/hyperlink" Target="http://lattes.cnpq.br/367684252829936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metrius@ufv.br" TargetMode="External"/><Relationship Id="rId17" Type="http://schemas.openxmlformats.org/officeDocument/2006/relationships/hyperlink" Target="http://lattes.cnpq.br/0567809153346429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abio.roland@ufjf.edu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ttes.cnpq.br/82562541180364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ttes.cnpq.br/1671354031859861" TargetMode="External"/><Relationship Id="rId10" Type="http://schemas.openxmlformats.org/officeDocument/2006/relationships/hyperlink" Target="mailto:heller@oraculo.lcc.ufmg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anda_maiap@hotmail.com" TargetMode="External"/><Relationship Id="rId14" Type="http://schemas.openxmlformats.org/officeDocument/2006/relationships/hyperlink" Target="mailto:otto@coc.ufrj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8D226-5FF1-4BD8-AB03-22FE6823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Amanda1</dc:creator>
  <cp:lastModifiedBy>NAGEA-Operador</cp:lastModifiedBy>
  <cp:revision>12</cp:revision>
  <dcterms:created xsi:type="dcterms:W3CDTF">2015-01-21T14:43:00Z</dcterms:created>
  <dcterms:modified xsi:type="dcterms:W3CDTF">2015-01-21T16:40:00Z</dcterms:modified>
</cp:coreProperties>
</file>