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9" w:type="dxa"/>
        <w:jc w:val="center"/>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C86669"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6A7777">
              <w:rPr>
                <w:rFonts w:ascii="Times New Roman" w:hAnsi="Times New Roman" w:cs="Times New Roman"/>
                <w:b/>
                <w:bCs/>
                <w:lang w:val="en-US"/>
              </w:rPr>
              <w:t>Article number (available after submission):</w:t>
            </w:r>
          </w:p>
          <w:p w:rsidR="00AE0D20" w:rsidRPr="00C86669" w:rsidRDefault="006A7777" w:rsidP="006A7777">
            <w:pPr>
              <w:jc w:val="both"/>
              <w:rPr>
                <w:rFonts w:ascii="Times New Roman" w:hAnsi="Times New Roman" w:cs="Times New Roman"/>
                <w:sz w:val="36"/>
                <w:szCs w:val="36"/>
                <w:lang w:val="en-US"/>
              </w:rPr>
            </w:pPr>
            <w:r w:rsidRPr="00C86669">
              <w:rPr>
                <w:rFonts w:ascii="Times New Roman" w:hAnsi="Times New Roman" w:cs="Times New Roman"/>
                <w:b/>
                <w:bCs/>
                <w:lang w:val="en-US"/>
              </w:rPr>
              <w:t>Corresponding Author name:</w:t>
            </w:r>
            <w:r w:rsidR="00C86669" w:rsidRPr="00C86669">
              <w:rPr>
                <w:rFonts w:ascii="Times New Roman" w:hAnsi="Times New Roman" w:cs="Times New Roman"/>
                <w:b/>
                <w:bCs/>
                <w:lang w:val="en-US"/>
              </w:rPr>
              <w:t xml:space="preserve"> </w:t>
            </w:r>
            <w:r w:rsidR="00C86669">
              <w:rPr>
                <w:rFonts w:ascii="Times New Roman" w:hAnsi="Times New Roman" w:cs="Times New Roman"/>
                <w:b/>
                <w:bCs/>
                <w:lang w:val="en-US"/>
              </w:rPr>
              <w:t>Alexandre Bevilacqua Leoneti</w:t>
            </w:r>
          </w:p>
        </w:tc>
      </w:tr>
      <w:tr w:rsidR="00DD7615" w:rsidRPr="00825E9E" w:rsidTr="003F7240">
        <w:trPr>
          <w:trHeight w:val="315"/>
          <w:jc w:val="center"/>
        </w:trPr>
        <w:tc>
          <w:tcPr>
            <w:tcW w:w="8134" w:type="dxa"/>
            <w:vAlign w:val="center"/>
          </w:tcPr>
          <w:p w:rsidR="00DD7615" w:rsidRPr="00BE3595" w:rsidRDefault="006365F8" w:rsidP="006365F8">
            <w:pPr>
              <w:pStyle w:val="PargrafodaLista"/>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 xml:space="preserve">Cover </w:t>
            </w:r>
            <w:proofErr w:type="spellStart"/>
            <w:r>
              <w:rPr>
                <w:rFonts w:ascii="Times New Roman" w:hAnsi="Times New Roman" w:cs="Times New Roman"/>
                <w:b/>
                <w:bCs/>
                <w:color w:val="0000FF"/>
              </w:rPr>
              <w:t>Letter</w:t>
            </w:r>
            <w:proofErr w:type="spellEnd"/>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Times New Roman" w:hAnsi="Times New Roman" w:cs="Times New Roman"/>
              <w:b/>
              <w:bCs/>
              <w:color w:val="0000FF"/>
            </w:rPr>
            <w:id w:val="1789474264"/>
            <w14:checkbox>
              <w14:checked w14:val="1"/>
              <w14:checkedState w14:val="2612" w14:font="Meiryo"/>
              <w14:uncheckedState w14:val="2610" w14:font="Meiryo"/>
            </w14:checkbox>
          </w:sdtPr>
          <w:sdtEndPr/>
          <w:sdtContent>
            <w:tc>
              <w:tcPr>
                <w:tcW w:w="1225" w:type="dxa"/>
                <w:vAlign w:val="center"/>
              </w:tcPr>
              <w:p w:rsidR="00DD7615" w:rsidRPr="00DC44C8" w:rsidRDefault="00C86669" w:rsidP="00872049">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Times New Roman" w:hAnsi="Times New Roman" w:cs="Times New Roman"/>
              <w:b/>
              <w:color w:val="0000FF"/>
            </w:rPr>
            <w:id w:val="2129811212"/>
            <w14:checkbox>
              <w14:checked w14:val="1"/>
              <w14:checkedState w14:val="2612" w14:font="Meiryo"/>
              <w14:uncheckedState w14:val="2610" w14:font="Meiryo"/>
            </w14:checkbox>
          </w:sdtPr>
          <w:sdtEndPr/>
          <w:sdtContent>
            <w:tc>
              <w:tcPr>
                <w:tcW w:w="1225" w:type="dxa"/>
                <w:vAlign w:val="center"/>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Times New Roman" w:hAnsi="Times New Roman" w:cs="Times New Roman"/>
              <w:b/>
              <w:color w:val="0000FF"/>
            </w:rPr>
            <w:id w:val="1729560325"/>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Times New Roman" w:hAnsi="Times New Roman" w:cs="Times New Roman"/>
              <w:b/>
              <w:color w:val="0000FF"/>
            </w:rPr>
            <w:id w:val="1043712726"/>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Times New Roman" w:hAnsi="Times New Roman" w:cs="Times New Roman"/>
              <w:b/>
              <w:bCs/>
              <w:color w:val="0000FF"/>
            </w:rPr>
            <w:id w:val="-1440295906"/>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Times New Roman" w:hAnsi="Times New Roman" w:cs="Times New Roman"/>
              <w:b/>
              <w:color w:val="0000FF"/>
            </w:rPr>
            <w:id w:val="2026429091"/>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authors that has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Meiryo"/>
              <w14:uncheckedState w14:val="2610" w14:font="Meiryo"/>
            </w14:checkbox>
          </w:sdtPr>
          <w:sdtEndPr/>
          <w:sdtContent>
            <w:tc>
              <w:tcPr>
                <w:tcW w:w="1225" w:type="dxa"/>
                <w:vAlign w:val="center"/>
                <w:hideMark/>
              </w:tcPr>
              <w:p w:rsidR="00DD7615"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bl>
    <w:p w:rsidR="00B5473A" w:rsidRDefault="00B5473A" w:rsidP="003F7240">
      <w:pPr>
        <w:ind w:left="-140"/>
        <w:jc w:val="both"/>
      </w:pPr>
    </w:p>
    <w:tbl>
      <w:tblPr>
        <w:tblStyle w:val="Tabelacomgrade"/>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PargrafodaLista"/>
              <w:numPr>
                <w:ilvl w:val="0"/>
                <w:numId w:val="1"/>
              </w:numPr>
              <w:ind w:left="142" w:hanging="11"/>
              <w:jc w:val="center"/>
              <w:rPr>
                <w:rFonts w:ascii="Times New Roman" w:hAnsi="Times New Roman" w:cs="Times New Roman"/>
                <w:b/>
                <w:bCs/>
              </w:rPr>
            </w:pPr>
            <w:proofErr w:type="spellStart"/>
            <w:r w:rsidRPr="00BE3595">
              <w:rPr>
                <w:rFonts w:ascii="Times New Roman" w:hAnsi="Times New Roman" w:cs="Times New Roman"/>
                <w:b/>
                <w:bCs/>
                <w:color w:val="0000FF"/>
              </w:rPr>
              <w:t>Metada</w:t>
            </w:r>
            <w:r w:rsidR="00B71881">
              <w:rPr>
                <w:rFonts w:ascii="Times New Roman" w:hAnsi="Times New Roman" w:cs="Times New Roman"/>
                <w:b/>
                <w:bCs/>
                <w:color w:val="0000FF"/>
              </w:rPr>
              <w:t>ta</w:t>
            </w:r>
            <w:proofErr w:type="spellEnd"/>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1"/>
              <w14:checkedState w14:val="2612" w14:font="Meiryo"/>
              <w14:uncheckedState w14:val="2610" w14:font="Meiryo"/>
            </w14:checkbox>
          </w:sdtPr>
          <w:sdtEndPr/>
          <w:sdtContent>
            <w:tc>
              <w:tcPr>
                <w:tcW w:w="1232" w:type="dxa"/>
                <w:vAlign w:val="center"/>
              </w:tcPr>
              <w:p w:rsidR="009A3978" w:rsidRPr="00DC44C8" w:rsidRDefault="00C86669" w:rsidP="00872049">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Meiryo"/>
              <w14:uncheckedState w14:val="2610" w14:font="Meiryo"/>
            </w14:checkbox>
          </w:sdtPr>
          <w:sdtEndPr/>
          <w:sdtContent>
            <w:tc>
              <w:tcPr>
                <w:tcW w:w="1232" w:type="dxa"/>
                <w:vAlign w:val="center"/>
                <w:hideMark/>
              </w:tcPr>
              <w:p w:rsidR="009A3978" w:rsidRPr="00B71881" w:rsidRDefault="00C86669" w:rsidP="00872049">
                <w:pPr>
                  <w:jc w:val="center"/>
                  <w:rPr>
                    <w:rFonts w:ascii="Times New Roman" w:hAnsi="Times New Roman" w:cs="Times New Roman"/>
                    <w:b/>
                    <w:color w:val="0000FF"/>
                    <w:lang w:val="en-US"/>
                  </w:rPr>
                </w:pPr>
                <w:r>
                  <w:rPr>
                    <w:rFonts w:ascii="Meiryo" w:eastAsia="Meiryo" w:hAnsi="Meiryo" w:cs="Times New Roman"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lastRenderedPageBreak/>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Meiryo"/>
                <w14:uncheckedState w14:val="2610" w14:font="Meiryo"/>
              </w14:checkbox>
            </w:sdtPr>
            <w:sdtEndPr/>
            <w:sdtContent>
              <w:p w:rsidR="009A3978" w:rsidRPr="00DC44C8" w:rsidRDefault="00C86669" w:rsidP="00872049">
                <w:pPr>
                  <w:jc w:val="center"/>
                  <w:rPr>
                    <w:rFonts w:ascii="Times New Roman" w:hAnsi="Times New Roman" w:cs="Times New Roman"/>
                    <w:b/>
                    <w:color w:val="0000FF"/>
                  </w:rPr>
                </w:pPr>
                <w:r>
                  <w:rPr>
                    <w:rFonts w:ascii="Meiryo" w:eastAsia="Meiryo" w:hAnsi="Meiryo" w:cs="Times New Roman"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PargrafodaLista"/>
              <w:numPr>
                <w:ilvl w:val="0"/>
                <w:numId w:val="1"/>
              </w:numPr>
              <w:jc w:val="center"/>
              <w:rPr>
                <w:rFonts w:ascii="Times New Roman" w:hAnsi="Times New Roman" w:cs="Times New Roman"/>
                <w:b/>
                <w:bCs/>
              </w:rPr>
            </w:pPr>
            <w:proofErr w:type="spellStart"/>
            <w:r w:rsidRPr="00FE13BF">
              <w:rPr>
                <w:rFonts w:ascii="Times New Roman" w:hAnsi="Times New Roman" w:cs="Times New Roman"/>
                <w:b/>
                <w:bCs/>
                <w:color w:val="0000FF"/>
              </w:rPr>
              <w:t>Article</w:t>
            </w:r>
            <w:proofErr w:type="spellEnd"/>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Meiryo"/>
              <w14:uncheckedState w14:val="2610" w14:font="Meiryo"/>
            </w14:checkbox>
          </w:sdtPr>
          <w:sdtEndPr/>
          <w:sdtContent>
            <w:tc>
              <w:tcPr>
                <w:tcW w:w="1232" w:type="dxa"/>
                <w:vAlign w:val="center"/>
              </w:tcPr>
              <w:p w:rsidR="00924EBC" w:rsidRPr="00DC44C8" w:rsidRDefault="00C86669" w:rsidP="00C520A4">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Meiryo"/>
              <w14:uncheckedState w14:val="2610" w14:font="Meiryo"/>
            </w14:checkbox>
          </w:sdtPr>
          <w:sdtEndPr/>
          <w:sdtContent>
            <w:tc>
              <w:tcPr>
                <w:tcW w:w="1232" w:type="dxa"/>
                <w:vAlign w:val="center"/>
                <w:hideMark/>
              </w:tcPr>
              <w:p w:rsidR="00924EBC" w:rsidRPr="00DC44C8" w:rsidRDefault="00C86669"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Meiryo"/>
              <w14:uncheckedState w14:val="2610" w14:font="Meiryo"/>
            </w14:checkbox>
          </w:sdtPr>
          <w:sdtEndPr/>
          <w:sdtContent>
            <w:tc>
              <w:tcPr>
                <w:tcW w:w="1232" w:type="dxa"/>
                <w:vAlign w:val="center"/>
              </w:tcPr>
              <w:p w:rsidR="00924EBC" w:rsidRPr="00DC44C8" w:rsidRDefault="00C86669" w:rsidP="00C520A4">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Superscript, subscript, correctly spelled?</w:t>
            </w:r>
          </w:p>
        </w:tc>
        <w:sdt>
          <w:sdtPr>
            <w:rPr>
              <w:rFonts w:ascii="Times New Roman" w:hAnsi="Times New Roman" w:cs="Times New Roman"/>
              <w:b/>
              <w:color w:val="0000FF"/>
            </w:rPr>
            <w:id w:val="1162745636"/>
            <w14:checkbox>
              <w14:checked w14:val="1"/>
              <w14:checkedState w14:val="2612" w14:font="Meiryo"/>
              <w14:uncheckedState w14:val="2610" w14:font="Meiryo"/>
            </w14:checkbox>
          </w:sdtPr>
          <w:sdtEndPr/>
          <w:sdtContent>
            <w:tc>
              <w:tcPr>
                <w:tcW w:w="1232" w:type="dxa"/>
                <w:vAlign w:val="center"/>
                <w:hideMark/>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1"/>
              <w14:checkedState w14:val="2612" w14:font="Meiryo"/>
              <w14:uncheckedState w14:val="2610" w14:font="Meiryo"/>
            </w14:checkbox>
          </w:sdtPr>
          <w:sdtEndPr/>
          <w:sdtContent>
            <w:tc>
              <w:tcPr>
                <w:tcW w:w="1232" w:type="dxa"/>
                <w:vAlign w:val="center"/>
                <w:hideMark/>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columns has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Meiryo"/>
              <w14:uncheckedState w14:val="2610" w14:font="Meiryo"/>
            </w14:checkbox>
          </w:sdtPr>
          <w:sdtEndPr/>
          <w:sdtContent>
            <w:tc>
              <w:tcPr>
                <w:tcW w:w="1232" w:type="dxa"/>
                <w:vAlign w:val="center"/>
              </w:tcPr>
              <w:p w:rsidR="00B9582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Meiryo"/>
              <w14:uncheckedState w14:val="2610" w14:font="Meiryo"/>
            </w14:checkbox>
          </w:sdtPr>
          <w:sdtEndPr/>
          <w:sdtContent>
            <w:tc>
              <w:tcPr>
                <w:tcW w:w="1232" w:type="dxa"/>
                <w:vAlign w:val="center"/>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Meiryo"/>
              <w14:uncheckedState w14:val="2610" w14:font="Meiryo"/>
            </w14:checkbox>
          </w:sdtPr>
          <w:sdtEndPr/>
          <w:sdtContent>
            <w:tc>
              <w:tcPr>
                <w:tcW w:w="1232" w:type="dxa"/>
                <w:vAlign w:val="center"/>
                <w:hideMark/>
              </w:tcPr>
              <w:p w:rsidR="00924EBC" w:rsidRPr="00DC44C8" w:rsidRDefault="009152EF"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lastRenderedPageBreak/>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5" w:history="1">
        <w:r w:rsidR="006A6904" w:rsidRPr="00F6550B">
          <w:rPr>
            <w:rStyle w:val="Hyperlink"/>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complete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6" w:history="1">
        <w:r w:rsidR="00755D80" w:rsidRPr="00F6550B">
          <w:rPr>
            <w:rStyle w:val="Hyperlink"/>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15:restartNumberingAfterBreak="0">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15:restartNumberingAfterBreak="0">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15:restartNumberingAfterBreak="0">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9E"/>
    <w:rsid w:val="00021205"/>
    <w:rsid w:val="00034898"/>
    <w:rsid w:val="00036D2A"/>
    <w:rsid w:val="000777E1"/>
    <w:rsid w:val="00087C8A"/>
    <w:rsid w:val="000E1801"/>
    <w:rsid w:val="000E7934"/>
    <w:rsid w:val="0011116D"/>
    <w:rsid w:val="001301BF"/>
    <w:rsid w:val="001538B4"/>
    <w:rsid w:val="00160A62"/>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7240"/>
    <w:rsid w:val="00417856"/>
    <w:rsid w:val="00423F6C"/>
    <w:rsid w:val="00430268"/>
    <w:rsid w:val="00434CDE"/>
    <w:rsid w:val="00473424"/>
    <w:rsid w:val="004B7993"/>
    <w:rsid w:val="004D5FB8"/>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152EF"/>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6CE4"/>
    <w:rsid w:val="00B320B1"/>
    <w:rsid w:val="00B40C64"/>
    <w:rsid w:val="00B42A15"/>
    <w:rsid w:val="00B5473A"/>
    <w:rsid w:val="00B71881"/>
    <w:rsid w:val="00B8246F"/>
    <w:rsid w:val="00B9582C"/>
    <w:rsid w:val="00BB0B34"/>
    <w:rsid w:val="00BE3595"/>
    <w:rsid w:val="00BE7C12"/>
    <w:rsid w:val="00C07BBE"/>
    <w:rsid w:val="00C10B10"/>
    <w:rsid w:val="00C4722F"/>
    <w:rsid w:val="00C520A4"/>
    <w:rsid w:val="00C6158D"/>
    <w:rsid w:val="00C72291"/>
    <w:rsid w:val="00C86669"/>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6A5EC-0E60-4ADC-859A-8EF3BB64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5E9E"/>
    <w:rPr>
      <w:color w:val="0000FF" w:themeColor="hyperlink"/>
      <w:u w:val="single"/>
    </w:rPr>
  </w:style>
  <w:style w:type="paragraph" w:styleId="PargrafodaLista">
    <w:name w:val="List Paragraph"/>
    <w:basedOn w:val="Normal"/>
    <w:uiPriority w:val="34"/>
    <w:qFormat/>
    <w:rsid w:val="00DF53B3"/>
    <w:pPr>
      <w:ind w:left="720"/>
      <w:contextualSpacing/>
    </w:pPr>
  </w:style>
  <w:style w:type="paragraph" w:styleId="Textodebalo">
    <w:name w:val="Balloon Text"/>
    <w:basedOn w:val="Normal"/>
    <w:link w:val="TextodebaloChar"/>
    <w:uiPriority w:val="99"/>
    <w:semiHidden/>
    <w:unhideWhenUsed/>
    <w:rsid w:val="006C5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C3A"/>
    <w:rPr>
      <w:rFonts w:ascii="Tahoma" w:hAnsi="Tahoma" w:cs="Tahoma"/>
      <w:sz w:val="16"/>
      <w:szCs w:val="16"/>
    </w:rPr>
  </w:style>
  <w:style w:type="character" w:styleId="HiperlinkVisitado">
    <w:name w:val="FollowedHyperlink"/>
    <w:basedOn w:val="Fontepargpadro"/>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agua@gmail.com" TargetMode="External"/><Relationship Id="rId5" Type="http://schemas.openxmlformats.org/officeDocument/2006/relationships/hyperlink" Target="http://www.scielo.br/revistas/ambiagua/iinstruc.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711</Words>
  <Characters>3842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FAMILIAR</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Alexandre Bevilacqua Leoneti</cp:lastModifiedBy>
  <cp:revision>37</cp:revision>
  <dcterms:created xsi:type="dcterms:W3CDTF">2015-02-13T16:32:00Z</dcterms:created>
  <dcterms:modified xsi:type="dcterms:W3CDTF">2015-07-07T13:19:00Z</dcterms:modified>
</cp:coreProperties>
</file>