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B74" w:rsidRPr="00D43803" w:rsidRDefault="00F06B74" w:rsidP="00F06B74">
      <w:pPr>
        <w:spacing w:after="240"/>
        <w:ind w:firstLine="708"/>
        <w:jc w:val="center"/>
        <w:rPr>
          <w:b/>
          <w:sz w:val="30"/>
          <w:szCs w:val="30"/>
        </w:rPr>
      </w:pPr>
      <w:bookmarkStart w:id="0" w:name="_GoBack"/>
      <w:r w:rsidRPr="00D43803">
        <w:rPr>
          <w:b/>
          <w:sz w:val="30"/>
          <w:szCs w:val="30"/>
        </w:rPr>
        <w:t>Carta de Apresentação</w:t>
      </w:r>
    </w:p>
    <w:bookmarkEnd w:id="0"/>
    <w:p w:rsidR="00F06B74" w:rsidRDefault="00F06B74" w:rsidP="00F06B74">
      <w:pPr>
        <w:spacing w:after="240"/>
        <w:ind w:firstLine="708"/>
        <w:jc w:val="center"/>
      </w:pPr>
    </w:p>
    <w:p w:rsidR="00F06B74" w:rsidRDefault="00F06B74" w:rsidP="00F06B74">
      <w:pPr>
        <w:spacing w:after="240"/>
        <w:ind w:firstLine="708"/>
        <w:jc w:val="right"/>
      </w:pPr>
      <w:r>
        <w:t xml:space="preserve">Belém, </w:t>
      </w:r>
      <w:r w:rsidR="00FF3FE2">
        <w:t>12</w:t>
      </w:r>
      <w:r w:rsidR="00770CCF">
        <w:t xml:space="preserve"> </w:t>
      </w:r>
      <w:r w:rsidR="00FF3FE2">
        <w:t xml:space="preserve">de fevereiro de </w:t>
      </w:r>
      <w:r w:rsidR="00770CCF">
        <w:t>2015</w:t>
      </w:r>
    </w:p>
    <w:p w:rsidR="00187115" w:rsidRDefault="002C0191" w:rsidP="002C0191">
      <w:pPr>
        <w:tabs>
          <w:tab w:val="left" w:pos="1200"/>
        </w:tabs>
        <w:rPr>
          <w:b/>
        </w:rPr>
      </w:pPr>
      <w:r>
        <w:rPr>
          <w:b/>
        </w:rPr>
        <w:tab/>
      </w:r>
    </w:p>
    <w:p w:rsidR="00187115" w:rsidRDefault="00187115" w:rsidP="00187115">
      <w:pPr>
        <w:jc w:val="center"/>
        <w:rPr>
          <w:b/>
        </w:rPr>
      </w:pPr>
    </w:p>
    <w:p w:rsidR="00187115" w:rsidRPr="00187115" w:rsidRDefault="00187115" w:rsidP="00187115">
      <w:pPr>
        <w:jc w:val="center"/>
        <w:rPr>
          <w:b/>
        </w:rPr>
      </w:pPr>
      <w:r w:rsidRPr="00187115">
        <w:rPr>
          <w:b/>
        </w:rPr>
        <w:t>CARTA DE APRESENTAÇÃO PARA SUBMISSÃO DE MANUSCRITO</w:t>
      </w:r>
      <w:r w:rsidRPr="00187115">
        <w:rPr>
          <w:b/>
        </w:rPr>
        <w:cr/>
      </w:r>
    </w:p>
    <w:p w:rsidR="00187115" w:rsidRDefault="00187115" w:rsidP="00187115"/>
    <w:p w:rsidR="00187115" w:rsidRDefault="00187115" w:rsidP="00187115">
      <w:r>
        <w:t>Assunto: SUBMISSÃO DE MANUSCRITO PARA APRECIAÇÃO</w:t>
      </w:r>
    </w:p>
    <w:p w:rsidR="00187115" w:rsidRDefault="00187115" w:rsidP="00187115"/>
    <w:p w:rsidR="00187115" w:rsidRDefault="00187115" w:rsidP="00FF3FE2">
      <w:pPr>
        <w:jc w:val="both"/>
      </w:pPr>
      <w:r>
        <w:t>Título: “</w:t>
      </w:r>
      <w:r w:rsidRPr="003D7D93">
        <w:rPr>
          <w:b/>
          <w:sz w:val="30"/>
          <w:szCs w:val="30"/>
        </w:rPr>
        <w:t>A</w:t>
      </w:r>
      <w:r w:rsidR="00FF3FE2" w:rsidRPr="00FF3FE2">
        <w:rPr>
          <w:b/>
          <w:sz w:val="30"/>
          <w:szCs w:val="30"/>
        </w:rPr>
        <w:t>valiação sazonal da qualidade das águas superficiais do Rio</w:t>
      </w:r>
      <w:r w:rsidR="00FF3FE2">
        <w:rPr>
          <w:b/>
          <w:sz w:val="30"/>
          <w:szCs w:val="30"/>
        </w:rPr>
        <w:t xml:space="preserve"> </w:t>
      </w:r>
      <w:r w:rsidR="00FF3FE2" w:rsidRPr="00FF3FE2">
        <w:rPr>
          <w:b/>
          <w:sz w:val="30"/>
          <w:szCs w:val="30"/>
        </w:rPr>
        <w:t>Amazonas na orla da cidade de Macapá, Amapá, Brasil</w:t>
      </w:r>
      <w:r>
        <w:rPr>
          <w:b/>
          <w:sz w:val="30"/>
          <w:szCs w:val="30"/>
        </w:rPr>
        <w:t>”</w:t>
      </w:r>
      <w:r w:rsidR="00FF3FE2">
        <w:rPr>
          <w:b/>
          <w:sz w:val="30"/>
          <w:szCs w:val="30"/>
        </w:rPr>
        <w:t>.</w:t>
      </w:r>
      <w:r>
        <w:t xml:space="preserve"> </w:t>
      </w:r>
    </w:p>
    <w:p w:rsidR="00FF3FE2" w:rsidRDefault="00FF3FE2" w:rsidP="00187115">
      <w:pPr>
        <w:jc w:val="both"/>
      </w:pPr>
    </w:p>
    <w:p w:rsidR="00187115" w:rsidRPr="00510705" w:rsidRDefault="00187115" w:rsidP="00187115">
      <w:pPr>
        <w:jc w:val="both"/>
      </w:pPr>
      <w:r>
        <w:t xml:space="preserve">Palavras-chave: </w:t>
      </w:r>
      <w:r w:rsidR="00FF3FE2" w:rsidRPr="00FF3FE2">
        <w:t>urbanização, efluentes, recursos hídricos, saneamento básico, Amazônia.</w:t>
      </w:r>
      <w:r w:rsidRPr="00510705">
        <w:t xml:space="preserve"> </w:t>
      </w:r>
    </w:p>
    <w:p w:rsidR="007F7294" w:rsidRDefault="007F7294" w:rsidP="00452A35">
      <w:pPr>
        <w:shd w:val="clear" w:color="auto" w:fill="FFFFFF"/>
        <w:jc w:val="both"/>
      </w:pPr>
    </w:p>
    <w:p w:rsidR="00452A35" w:rsidRPr="00766902" w:rsidRDefault="00187115" w:rsidP="00766902">
      <w:pPr>
        <w:shd w:val="clear" w:color="auto" w:fill="FFFFFF"/>
        <w:ind w:left="1410" w:hanging="1410"/>
        <w:jc w:val="both"/>
        <w:rPr>
          <w:b/>
          <w:color w:val="222222"/>
        </w:rPr>
      </w:pPr>
      <w:r>
        <w:t xml:space="preserve">Autores: </w:t>
      </w:r>
      <w:r w:rsidR="007F7294">
        <w:tab/>
      </w:r>
      <w:r w:rsidR="00452A35" w:rsidRPr="00766902">
        <w:rPr>
          <w:b/>
          <w:color w:val="222222"/>
        </w:rPr>
        <w:t xml:space="preserve">1 </w:t>
      </w:r>
      <w:r w:rsidR="00766902" w:rsidRPr="00766902">
        <w:rPr>
          <w:b/>
          <w:color w:val="222222"/>
        </w:rPr>
        <w:t>–</w:t>
      </w:r>
      <w:r w:rsidR="00452A35" w:rsidRPr="00766902">
        <w:rPr>
          <w:b/>
          <w:color w:val="222222"/>
        </w:rPr>
        <w:t xml:space="preserve"> </w:t>
      </w:r>
      <w:r w:rsidR="00766902" w:rsidRPr="00766902">
        <w:rPr>
          <w:b/>
          <w:color w:val="222222"/>
        </w:rPr>
        <w:t>Maria da Conceição</w:t>
      </w:r>
      <w:r w:rsidR="00BF381C">
        <w:rPr>
          <w:b/>
          <w:color w:val="222222"/>
        </w:rPr>
        <w:t xml:space="preserve"> Silva</w:t>
      </w:r>
      <w:r w:rsidR="00766902" w:rsidRPr="00766902">
        <w:rPr>
          <w:b/>
          <w:color w:val="222222"/>
        </w:rPr>
        <w:t xml:space="preserve"> Damasceno –</w:t>
      </w:r>
      <w:r w:rsidR="00452A35" w:rsidRPr="00766902">
        <w:rPr>
          <w:b/>
          <w:color w:val="222222"/>
        </w:rPr>
        <w:t xml:space="preserve"> </w:t>
      </w:r>
      <w:r w:rsidR="00766902" w:rsidRPr="00766902">
        <w:rPr>
          <w:b/>
          <w:color w:val="222222"/>
        </w:rPr>
        <w:t xml:space="preserve">Mestranda no Curso de Ciências Ambientais da </w:t>
      </w:r>
      <w:r w:rsidR="00BF381C">
        <w:rPr>
          <w:b/>
          <w:color w:val="222222"/>
        </w:rPr>
        <w:t>Universidade do Estado do Pará (</w:t>
      </w:r>
      <w:r w:rsidR="00766902" w:rsidRPr="00766902">
        <w:rPr>
          <w:b/>
          <w:color w:val="222222"/>
        </w:rPr>
        <w:t>U</w:t>
      </w:r>
      <w:r w:rsidR="00BF381C">
        <w:rPr>
          <w:b/>
          <w:color w:val="222222"/>
        </w:rPr>
        <w:t>EPA)</w:t>
      </w:r>
      <w:r w:rsidR="00452A35" w:rsidRPr="00766902">
        <w:rPr>
          <w:b/>
          <w:color w:val="222222"/>
        </w:rPr>
        <w:t xml:space="preserve">, </w:t>
      </w:r>
      <w:r w:rsidR="00766902" w:rsidRPr="00766902">
        <w:rPr>
          <w:b/>
          <w:color w:val="222222"/>
        </w:rPr>
        <w:t>Belém</w:t>
      </w:r>
      <w:r w:rsidR="00452A35" w:rsidRPr="00766902">
        <w:rPr>
          <w:b/>
          <w:color w:val="222222"/>
        </w:rPr>
        <w:t>,</w:t>
      </w:r>
      <w:r w:rsidR="00766902" w:rsidRPr="00766902">
        <w:rPr>
          <w:b/>
          <w:color w:val="222222"/>
        </w:rPr>
        <w:t xml:space="preserve"> Pará,</w:t>
      </w:r>
      <w:r w:rsidR="00452A35" w:rsidRPr="00766902">
        <w:rPr>
          <w:b/>
          <w:color w:val="222222"/>
        </w:rPr>
        <w:t xml:space="preserve"> Brasil </w:t>
      </w:r>
      <w:r w:rsidR="00766902" w:rsidRPr="00766902">
        <w:rPr>
          <w:b/>
          <w:color w:val="222222"/>
        </w:rPr>
        <w:t xml:space="preserve">(autora </w:t>
      </w:r>
      <w:r w:rsidR="00BF381C">
        <w:rPr>
          <w:b/>
          <w:color w:val="222222"/>
        </w:rPr>
        <w:t xml:space="preserve">correspondente, </w:t>
      </w:r>
      <w:r w:rsidR="00BF381C" w:rsidRPr="00BF381C">
        <w:rPr>
          <w:rStyle w:val="Hyperlink"/>
          <w:sz w:val="20"/>
          <w:szCs w:val="20"/>
        </w:rPr>
        <w:t>concedamasceno@hotmail.com</w:t>
      </w:r>
      <w:r w:rsidR="00452A35" w:rsidRPr="00BF381C">
        <w:rPr>
          <w:rStyle w:val="Hyperlink"/>
          <w:b/>
          <w:color w:val="auto"/>
          <w:sz w:val="20"/>
          <w:szCs w:val="20"/>
        </w:rPr>
        <w:t>)</w:t>
      </w:r>
      <w:r w:rsidR="00452A35" w:rsidRPr="00BF381C">
        <w:rPr>
          <w:rStyle w:val="Hyperlink"/>
          <w:sz w:val="20"/>
          <w:szCs w:val="20"/>
        </w:rPr>
        <w:t>;</w:t>
      </w:r>
      <w:r w:rsidR="00452A35" w:rsidRPr="00766902">
        <w:rPr>
          <w:b/>
          <w:color w:val="222222"/>
        </w:rPr>
        <w:t xml:space="preserve"> </w:t>
      </w:r>
      <w:r w:rsidR="00766902" w:rsidRPr="00452A35">
        <w:rPr>
          <w:b/>
          <w:color w:val="222222"/>
        </w:rPr>
        <w:t>(*)</w:t>
      </w:r>
    </w:p>
    <w:p w:rsidR="00452A35" w:rsidRPr="007576C4" w:rsidRDefault="00452A35" w:rsidP="007F7294">
      <w:pPr>
        <w:shd w:val="clear" w:color="auto" w:fill="FFFFFF"/>
        <w:ind w:left="1416"/>
        <w:jc w:val="both"/>
        <w:rPr>
          <w:b/>
          <w:color w:val="222222"/>
        </w:rPr>
      </w:pPr>
      <w:proofErr w:type="gramStart"/>
      <w:r w:rsidRPr="007576C4">
        <w:rPr>
          <w:rFonts w:ascii="Arial" w:hAnsi="Arial" w:cs="Arial"/>
          <w:b/>
          <w:color w:val="222222"/>
          <w:sz w:val="20"/>
          <w:szCs w:val="20"/>
        </w:rPr>
        <w:t xml:space="preserve">2 - Hebe Morganne </w:t>
      </w:r>
      <w:r w:rsidRPr="007576C4">
        <w:rPr>
          <w:b/>
          <w:color w:val="222222"/>
        </w:rPr>
        <w:t>Camp</w:t>
      </w:r>
      <w:r w:rsidR="00BF381C">
        <w:rPr>
          <w:b/>
          <w:color w:val="222222"/>
        </w:rPr>
        <w:t>os Ribeiro</w:t>
      </w:r>
      <w:proofErr w:type="gramEnd"/>
      <w:r w:rsidR="00BF381C">
        <w:rPr>
          <w:b/>
          <w:color w:val="222222"/>
        </w:rPr>
        <w:t xml:space="preserve"> – Professora Titular do curso de graduação de engenharia ambiental e</w:t>
      </w:r>
      <w:r w:rsidRPr="007576C4">
        <w:rPr>
          <w:b/>
          <w:color w:val="222222"/>
        </w:rPr>
        <w:t xml:space="preserve"> </w:t>
      </w:r>
      <w:r w:rsidR="00D522EA">
        <w:rPr>
          <w:b/>
          <w:color w:val="222222"/>
        </w:rPr>
        <w:t>d</w:t>
      </w:r>
      <w:r w:rsidRPr="007576C4">
        <w:rPr>
          <w:b/>
          <w:color w:val="222222"/>
        </w:rPr>
        <w:t>o Programa de Pós-Graduação em Ciências Ambientais da Universidade do Estado do Pará</w:t>
      </w:r>
      <w:r w:rsidR="00BF381C">
        <w:rPr>
          <w:b/>
          <w:color w:val="222222"/>
        </w:rPr>
        <w:t xml:space="preserve"> (UEPA)</w:t>
      </w:r>
      <w:r w:rsidRPr="007576C4">
        <w:rPr>
          <w:b/>
          <w:color w:val="222222"/>
        </w:rPr>
        <w:t>, Belém, Pará, Brasil</w:t>
      </w:r>
      <w:r w:rsidR="00BF381C">
        <w:rPr>
          <w:b/>
          <w:color w:val="222222"/>
        </w:rPr>
        <w:t>.</w:t>
      </w:r>
      <w:r w:rsidRPr="007576C4">
        <w:rPr>
          <w:b/>
          <w:color w:val="222222"/>
        </w:rPr>
        <w:t xml:space="preserve"> (</w:t>
      </w:r>
      <w:hyperlink r:id="rId5" w:history="1">
        <w:r w:rsidR="00766902" w:rsidRPr="0061742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hebemcr@gmail.com</w:t>
        </w:r>
      </w:hyperlink>
      <w:r w:rsidRPr="007576C4">
        <w:rPr>
          <w:b/>
          <w:color w:val="222222"/>
        </w:rPr>
        <w:t>);</w:t>
      </w:r>
      <w:r>
        <w:rPr>
          <w:b/>
          <w:color w:val="222222"/>
        </w:rPr>
        <w:t xml:space="preserve"> </w:t>
      </w:r>
    </w:p>
    <w:p w:rsidR="00452A35" w:rsidRDefault="00452A35" w:rsidP="00766902">
      <w:pPr>
        <w:shd w:val="clear" w:color="auto" w:fill="FFFFFF"/>
        <w:ind w:left="1416"/>
        <w:jc w:val="both"/>
        <w:rPr>
          <w:b/>
          <w:color w:val="222222"/>
        </w:rPr>
      </w:pPr>
      <w:r w:rsidRPr="00BF381C">
        <w:rPr>
          <w:b/>
          <w:color w:val="222222"/>
        </w:rPr>
        <w:t xml:space="preserve">3 </w:t>
      </w:r>
      <w:r w:rsidR="00BF381C" w:rsidRPr="00BF381C">
        <w:rPr>
          <w:b/>
          <w:color w:val="222222"/>
        </w:rPr>
        <w:t>–</w:t>
      </w:r>
      <w:r w:rsidRPr="00BF381C">
        <w:rPr>
          <w:b/>
          <w:color w:val="222222"/>
        </w:rPr>
        <w:t xml:space="preserve"> </w:t>
      </w:r>
      <w:r w:rsidR="00BF381C" w:rsidRPr="00BF381C">
        <w:rPr>
          <w:b/>
          <w:color w:val="222222"/>
        </w:rPr>
        <w:t xml:space="preserve">Luiz Roberto </w:t>
      </w:r>
      <w:proofErr w:type="spellStart"/>
      <w:r w:rsidR="00BF381C" w:rsidRPr="00BF381C">
        <w:rPr>
          <w:b/>
          <w:color w:val="222222"/>
        </w:rPr>
        <w:t>Takaiyama</w:t>
      </w:r>
      <w:proofErr w:type="spellEnd"/>
      <w:r w:rsidR="00BF381C" w:rsidRPr="00BF381C">
        <w:rPr>
          <w:b/>
          <w:color w:val="222222"/>
        </w:rPr>
        <w:t xml:space="preserve"> - Pesquisador do Instituto de Pesquisas Científicas e Tecnológicas do Estado do Amapá (IEPA)</w:t>
      </w:r>
      <w:r w:rsidR="00BF381C">
        <w:rPr>
          <w:b/>
          <w:color w:val="222222"/>
        </w:rPr>
        <w:t xml:space="preserve">. </w:t>
      </w:r>
      <w:hyperlink r:id="rId6" w:history="1">
        <w:r w:rsidR="00BF381C" w:rsidRPr="00117220">
          <w:rPr>
            <w:rStyle w:val="Hyperlink"/>
            <w:sz w:val="20"/>
            <w:szCs w:val="20"/>
          </w:rPr>
          <w:t>luistakiyama@hotmail.com</w:t>
        </w:r>
      </w:hyperlink>
      <w:r w:rsidR="00766902" w:rsidRPr="00BF381C">
        <w:rPr>
          <w:b/>
          <w:color w:val="222222"/>
        </w:rPr>
        <w:t>.</w:t>
      </w:r>
    </w:p>
    <w:p w:rsidR="00BF381C" w:rsidRPr="00BF381C" w:rsidRDefault="00BF381C" w:rsidP="00BF381C">
      <w:pPr>
        <w:ind w:left="1416"/>
        <w:jc w:val="both"/>
        <w:rPr>
          <w:b/>
          <w:color w:val="222222"/>
        </w:rPr>
      </w:pPr>
      <w:r>
        <w:rPr>
          <w:b/>
          <w:color w:val="222222"/>
        </w:rPr>
        <w:t xml:space="preserve">4 - </w:t>
      </w:r>
      <w:r w:rsidRPr="00BF381C">
        <w:rPr>
          <w:b/>
          <w:color w:val="222222"/>
        </w:rPr>
        <w:t>Manoel Tavares de Paula</w:t>
      </w:r>
      <w:r>
        <w:rPr>
          <w:b/>
          <w:color w:val="222222"/>
        </w:rPr>
        <w:t xml:space="preserve"> - </w:t>
      </w:r>
      <w:r w:rsidRPr="00BF381C">
        <w:rPr>
          <w:b/>
          <w:color w:val="222222"/>
        </w:rPr>
        <w:t>Professor Adjunto I do curso de graduação em Engenharia Florestal e do mestrado em Ciências Ambientais.</w:t>
      </w:r>
    </w:p>
    <w:p w:rsidR="00BF381C" w:rsidRPr="00BF381C" w:rsidRDefault="00BF381C" w:rsidP="00766902">
      <w:pPr>
        <w:shd w:val="clear" w:color="auto" w:fill="FFFFFF"/>
        <w:ind w:left="1416"/>
        <w:jc w:val="both"/>
        <w:rPr>
          <w:b/>
          <w:color w:val="222222"/>
        </w:rPr>
      </w:pPr>
    </w:p>
    <w:p w:rsidR="002C0191" w:rsidRPr="007576C4" w:rsidRDefault="002C0191" w:rsidP="002C0191">
      <w:pPr>
        <w:shd w:val="clear" w:color="auto" w:fill="FFFFFF"/>
        <w:ind w:left="1416"/>
        <w:jc w:val="both"/>
        <w:rPr>
          <w:b/>
          <w:color w:val="222222"/>
        </w:rPr>
      </w:pPr>
      <w:r w:rsidRPr="00452A35">
        <w:rPr>
          <w:b/>
          <w:color w:val="222222"/>
        </w:rPr>
        <w:t>(*)</w:t>
      </w:r>
      <w:r>
        <w:rPr>
          <w:b/>
          <w:color w:val="222222"/>
        </w:rPr>
        <w:t xml:space="preserve"> – autor correspondente</w:t>
      </w:r>
    </w:p>
    <w:p w:rsidR="007F7294" w:rsidRPr="007576C4" w:rsidRDefault="007F7294" w:rsidP="00452A35">
      <w:pPr>
        <w:shd w:val="clear" w:color="auto" w:fill="FFFFFF"/>
        <w:jc w:val="both"/>
        <w:rPr>
          <w:color w:val="222222"/>
        </w:rPr>
      </w:pPr>
    </w:p>
    <w:p w:rsidR="00452A35" w:rsidRDefault="00452A35" w:rsidP="00452A35">
      <w:r>
        <w:t>Prezado Editor</w:t>
      </w:r>
    </w:p>
    <w:p w:rsidR="00452A35" w:rsidRDefault="00452A35" w:rsidP="00452A35"/>
    <w:p w:rsidR="00C519BE" w:rsidRPr="004F0B02" w:rsidRDefault="00452A35" w:rsidP="004F4462">
      <w:pPr>
        <w:ind w:firstLine="708"/>
        <w:jc w:val="both"/>
      </w:pPr>
      <w:r>
        <w:t xml:space="preserve">Eu, </w:t>
      </w:r>
      <w:r w:rsidR="00B97F50">
        <w:t>Maria da Conceição</w:t>
      </w:r>
      <w:r w:rsidR="00D522EA">
        <w:t xml:space="preserve"> Silva Damasceno</w:t>
      </w:r>
      <w:r>
        <w:t xml:space="preserve">, autora correspondente do manuscrito, estou submetendo o artigo intitulado </w:t>
      </w:r>
      <w:r w:rsidR="00B97F50">
        <w:t>“</w:t>
      </w:r>
      <w:r w:rsidR="00B97F50" w:rsidRPr="003D7D93">
        <w:rPr>
          <w:b/>
          <w:sz w:val="30"/>
          <w:szCs w:val="30"/>
        </w:rPr>
        <w:t>A</w:t>
      </w:r>
      <w:r w:rsidR="00B97F50" w:rsidRPr="00FF3FE2">
        <w:rPr>
          <w:b/>
          <w:sz w:val="30"/>
          <w:szCs w:val="30"/>
        </w:rPr>
        <w:t>valiação sazonal da qualidade das águas superficiais do Rio</w:t>
      </w:r>
      <w:r w:rsidR="00B97F50">
        <w:rPr>
          <w:b/>
          <w:sz w:val="30"/>
          <w:szCs w:val="30"/>
        </w:rPr>
        <w:t xml:space="preserve"> </w:t>
      </w:r>
      <w:r w:rsidR="00B97F50" w:rsidRPr="00FF3FE2">
        <w:rPr>
          <w:b/>
          <w:sz w:val="30"/>
          <w:szCs w:val="30"/>
        </w:rPr>
        <w:t>Amazonas na orla da cidade de Macapá, Amapá, Brasil</w:t>
      </w:r>
      <w:r w:rsidR="00B97F50">
        <w:rPr>
          <w:b/>
          <w:sz w:val="30"/>
          <w:szCs w:val="30"/>
        </w:rPr>
        <w:t>”</w:t>
      </w:r>
      <w:r w:rsidR="00F3318D">
        <w:t xml:space="preserve"> para publicação na</w:t>
      </w:r>
      <w:r>
        <w:t xml:space="preserve"> </w:t>
      </w:r>
      <w:r w:rsidR="00D522EA">
        <w:t xml:space="preserve">conceituada </w:t>
      </w:r>
      <w:r>
        <w:t>Revista Científica</w:t>
      </w:r>
      <w:r w:rsidR="00D522EA">
        <w:t>,</w:t>
      </w:r>
      <w:r>
        <w:t xml:space="preserve"> Ambiente &amp; Água.</w:t>
      </w:r>
      <w:r w:rsidR="00C519BE">
        <w:t xml:space="preserve"> Declaro ainda que c</w:t>
      </w:r>
      <w:r w:rsidR="00C519BE" w:rsidRPr="004F0B02">
        <w:t>omo autor</w:t>
      </w:r>
      <w:r w:rsidR="00C4200A">
        <w:t>a</w:t>
      </w:r>
      <w:r w:rsidR="00C519BE" w:rsidRPr="004F0B02">
        <w:t xml:space="preserve"> correspondente, todos os autores têm conhecimento de que estou submetendo esse manuscrito para publicação na Revista Ambiente &amp; Água - </w:t>
      </w:r>
      <w:proofErr w:type="spellStart"/>
      <w:r w:rsidR="00C519BE" w:rsidRPr="004F0B02">
        <w:t>An</w:t>
      </w:r>
      <w:proofErr w:type="spellEnd"/>
      <w:r w:rsidR="00C519BE" w:rsidRPr="004F0B02">
        <w:t xml:space="preserve"> </w:t>
      </w:r>
      <w:proofErr w:type="spellStart"/>
      <w:r w:rsidR="00C519BE" w:rsidRPr="004F0B02">
        <w:t>Interdisciplinary</w:t>
      </w:r>
      <w:proofErr w:type="spellEnd"/>
      <w:r w:rsidR="00C519BE" w:rsidRPr="004F0B02">
        <w:t xml:space="preserve"> </w:t>
      </w:r>
      <w:proofErr w:type="spellStart"/>
      <w:r w:rsidR="00C519BE" w:rsidRPr="004F0B02">
        <w:t>Journal</w:t>
      </w:r>
      <w:proofErr w:type="spellEnd"/>
      <w:r w:rsidR="00C519BE" w:rsidRPr="004F0B02">
        <w:t xml:space="preserve"> </w:t>
      </w:r>
      <w:proofErr w:type="spellStart"/>
      <w:r w:rsidR="00C519BE" w:rsidRPr="004F0B02">
        <w:t>of</w:t>
      </w:r>
      <w:proofErr w:type="spellEnd"/>
      <w:r w:rsidR="00C519BE" w:rsidRPr="004F0B02">
        <w:t xml:space="preserve"> </w:t>
      </w:r>
      <w:proofErr w:type="spellStart"/>
      <w:r w:rsidR="00C519BE" w:rsidRPr="004F0B02">
        <w:t>Applied</w:t>
      </w:r>
      <w:proofErr w:type="spellEnd"/>
      <w:r w:rsidR="00C519BE" w:rsidRPr="004F0B02">
        <w:t xml:space="preserve"> </w:t>
      </w:r>
      <w:proofErr w:type="spellStart"/>
      <w:r w:rsidR="00C519BE" w:rsidRPr="004F0B02">
        <w:t>Science</w:t>
      </w:r>
      <w:proofErr w:type="spellEnd"/>
      <w:r w:rsidR="00C519BE" w:rsidRPr="004F0B02">
        <w:t xml:space="preserve"> e que leram e revisaram a forma final do mesmo e estão de acordo com a submissão</w:t>
      </w:r>
      <w:r w:rsidR="00C4200A">
        <w:t>.</w:t>
      </w:r>
    </w:p>
    <w:p w:rsidR="00E94BA5" w:rsidRDefault="00452A35" w:rsidP="00E94BA5">
      <w:pPr>
        <w:ind w:firstLine="709"/>
        <w:jc w:val="both"/>
      </w:pPr>
      <w:r w:rsidRPr="00452A35">
        <w:t>Juntamente com a submissão do manus</w:t>
      </w:r>
      <w:r>
        <w:t>crito, eu gostaria de salientar que li todas as instruções para submissão e declaro que sou responsável pelas informações inseridas no sistema editorial da revista</w:t>
      </w:r>
      <w:r w:rsidR="009F0D82">
        <w:t xml:space="preserve">. Asseguro que a contribuição é original e inédita e que </w:t>
      </w:r>
      <w:r w:rsidR="009F0D82">
        <w:lastRenderedPageBreak/>
        <w:t>não está sendo avaliada para publicação por outra revista e que não será retirada do processo editorial até a decisão final da administração de Revista Ambiente &amp; Água.</w:t>
      </w:r>
      <w:r w:rsidR="00E94BA5">
        <w:t xml:space="preserve"> Ressalto ainda, que os autores deste artigo não têm quaisquer interesses financeiros na publicação que possam comprometer a integridade da </w:t>
      </w:r>
      <w:r w:rsidR="00C4200A">
        <w:t>mesma</w:t>
      </w:r>
      <w:r w:rsidR="00E94BA5">
        <w:t>.</w:t>
      </w:r>
    </w:p>
    <w:p w:rsidR="00D522EA" w:rsidRPr="00D1359F" w:rsidRDefault="00D522EA" w:rsidP="00D522EA">
      <w:pPr>
        <w:ind w:firstLine="567"/>
        <w:jc w:val="both"/>
        <w:rPr>
          <w:lang w:val="pt-PT"/>
        </w:rPr>
      </w:pPr>
      <w:r w:rsidRPr="00D1359F">
        <w:t xml:space="preserve">O rio Amazonas, na orla de Macapá, possui fins múltiplos (Sousa e Cunha, 2013; Pinheiro et al. 2008), tais como fonte principal de abastecimento público, receptor de refluxo da estação de captação e abastecimento de água da cidade (Companhia de Água e Esgoto do Amapá), de água de drenagem fluvial e de esgoto doméstico. É utilizado também, dentre outros, como via de navegação de embarcações de pequeno, médio e grande porte de procedências locais, nacionais e internacionais, porto e recreação. </w:t>
      </w:r>
    </w:p>
    <w:p w:rsidR="00D522EA" w:rsidRPr="00D1359F" w:rsidRDefault="00D522EA" w:rsidP="00D522EA">
      <w:pPr>
        <w:ind w:firstLine="567"/>
        <w:jc w:val="both"/>
        <w:rPr>
          <w:lang w:val="pt-PT"/>
        </w:rPr>
      </w:pPr>
      <w:r w:rsidRPr="00D1359F">
        <w:t>A referida orla, a</w:t>
      </w:r>
      <w:r w:rsidRPr="00D1359F">
        <w:rPr>
          <w:lang w:val="pt-PT"/>
        </w:rPr>
        <w:t xml:space="preserve">lém da pressão urbana local, </w:t>
      </w:r>
      <w:r w:rsidRPr="00D1359F">
        <w:t xml:space="preserve">sofre influências de procedências fluviais (regime da descarga líquida), pluviais (precipitações sazonais) e oceânicas (efeito de marés) (Torres e </w:t>
      </w:r>
      <w:proofErr w:type="spellStart"/>
      <w:r w:rsidRPr="00D1359F">
        <w:t>El-Robrini</w:t>
      </w:r>
      <w:proofErr w:type="spellEnd"/>
      <w:r w:rsidRPr="00D1359F">
        <w:t xml:space="preserve">, 2006) e, ainda, perturbações antropogênicas provenientes das inúmeras atividades desenvolvidas no seu entorno. </w:t>
      </w:r>
    </w:p>
    <w:p w:rsidR="00D522EA" w:rsidRPr="00D1359F" w:rsidRDefault="00D522EA" w:rsidP="00D522EA">
      <w:pPr>
        <w:ind w:firstLine="567"/>
        <w:jc w:val="both"/>
        <w:rPr>
          <w:lang w:val="pt-PT"/>
        </w:rPr>
      </w:pPr>
      <w:r w:rsidRPr="00D1359F">
        <w:t xml:space="preserve">A cidade é cortada por diversos canais (naturais) de drenagens (Silva e </w:t>
      </w:r>
      <w:proofErr w:type="spellStart"/>
      <w:r w:rsidRPr="00D1359F">
        <w:t>Alburquerque</w:t>
      </w:r>
      <w:proofErr w:type="spellEnd"/>
      <w:r w:rsidRPr="00D1359F">
        <w:t>, 2013) que ligam as áreas de Ressacas (áreas úmidas) ao rio Amazonas. Tais canais, com o uso e ocupação inadequada do solo ao longo de seu curso, podem alterar a qualidade da água. O crescimento espacial desordenado e acelerado e, consequentemente, a escassez de serviços de saneamento básico, são responsáveis por tais alterações (</w:t>
      </w:r>
      <w:r w:rsidRPr="00D1359F">
        <w:rPr>
          <w:rFonts w:eastAsia="Calibri"/>
          <w:bCs/>
          <w:lang w:eastAsia="en-US"/>
        </w:rPr>
        <w:t>Pereira et al.</w:t>
      </w:r>
      <w:r>
        <w:rPr>
          <w:rFonts w:eastAsia="Calibri"/>
          <w:bCs/>
          <w:lang w:eastAsia="en-US"/>
        </w:rPr>
        <w:t>,</w:t>
      </w:r>
      <w:r w:rsidRPr="00D1359F">
        <w:rPr>
          <w:rFonts w:eastAsia="Calibri"/>
          <w:bCs/>
          <w:lang w:eastAsia="en-US"/>
        </w:rPr>
        <w:t xml:space="preserve"> 2010</w:t>
      </w:r>
      <w:r w:rsidRPr="00D1359F">
        <w:t xml:space="preserve">). </w:t>
      </w:r>
    </w:p>
    <w:p w:rsidR="00D522EA" w:rsidRPr="00D1359F" w:rsidRDefault="00D522EA" w:rsidP="00D522EA">
      <w:pPr>
        <w:ind w:firstLine="567"/>
        <w:jc w:val="both"/>
        <w:rPr>
          <w:lang w:val="pt-PT"/>
        </w:rPr>
      </w:pPr>
      <w:r w:rsidRPr="00D1359F">
        <w:t>Nesse sentido, as relações e inter-relações inerentes às cidades criam diversidades de ações que, se não bem administradas, podem causar grandes transtornos às áreas urbanas (Tucci, 2008).</w:t>
      </w:r>
    </w:p>
    <w:p w:rsidR="00D522EA" w:rsidRPr="00D1359F" w:rsidRDefault="00D522EA" w:rsidP="00D522EA">
      <w:pPr>
        <w:ind w:firstLine="567"/>
        <w:jc w:val="both"/>
        <w:rPr>
          <w:lang w:val="pt-PT"/>
        </w:rPr>
      </w:pPr>
      <w:r w:rsidRPr="00D1359F">
        <w:t>Com base nesses pressupostos, as questões que nortearam este estudo foram: como se encontra a qualidade da água na orla de Macapá, em face ao crescimento desordenado da urbanização? Esse corpo hídrico está de acordo com os limites estabelecidos pela Resolução CONAMA 357/05</w:t>
      </w:r>
      <w:r>
        <w:t xml:space="preserve"> (B</w:t>
      </w:r>
      <w:r w:rsidRPr="00845C41">
        <w:t>rasil</w:t>
      </w:r>
      <w:r>
        <w:t>, 2005).</w:t>
      </w:r>
    </w:p>
    <w:p w:rsidR="00D522EA" w:rsidRPr="00D1359F" w:rsidRDefault="00D522EA" w:rsidP="00D522EA">
      <w:pPr>
        <w:ind w:firstLine="567"/>
        <w:jc w:val="both"/>
        <w:rPr>
          <w:lang w:val="pt-PT"/>
        </w:rPr>
      </w:pPr>
      <w:r w:rsidRPr="00D1359F">
        <w:t xml:space="preserve">O presente estudo teve como objetivo avaliar </w:t>
      </w:r>
      <w:r w:rsidRPr="00D1359F">
        <w:rPr>
          <w:bCs/>
          <w:kern w:val="24"/>
        </w:rPr>
        <w:t xml:space="preserve">as condições físico-químicas e bacteriológicas da água </w:t>
      </w:r>
      <w:r>
        <w:rPr>
          <w:bCs/>
          <w:kern w:val="24"/>
        </w:rPr>
        <w:t xml:space="preserve">de superfície </w:t>
      </w:r>
      <w:r w:rsidRPr="00D1359F">
        <w:rPr>
          <w:bCs/>
          <w:kern w:val="24"/>
        </w:rPr>
        <w:t>do rio Amazonas na orla de Macapá, Amapá.</w:t>
      </w:r>
    </w:p>
    <w:p w:rsidR="00E94BA5" w:rsidRDefault="00E94BA5" w:rsidP="00E94BA5">
      <w:pPr>
        <w:spacing w:after="240"/>
        <w:jc w:val="both"/>
      </w:pPr>
    </w:p>
    <w:p w:rsidR="00E94BA5" w:rsidRDefault="00E94BA5" w:rsidP="00E94BA5">
      <w:pPr>
        <w:spacing w:after="240"/>
        <w:jc w:val="both"/>
      </w:pPr>
      <w:r>
        <w:t xml:space="preserve">Sugestão de quatro possíveis avaliadores: </w:t>
      </w:r>
    </w:p>
    <w:p w:rsidR="00770CCF" w:rsidRDefault="00770CCF" w:rsidP="00770CCF">
      <w:pPr>
        <w:jc w:val="both"/>
      </w:pPr>
      <w:r>
        <w:rPr>
          <w:b/>
        </w:rPr>
        <w:t xml:space="preserve">1 - </w:t>
      </w:r>
      <w:r w:rsidRPr="00397157">
        <w:rPr>
          <w:b/>
        </w:rPr>
        <w:t xml:space="preserve">Kelly das Graças Fernandes Dantas – </w:t>
      </w:r>
      <w:r w:rsidRPr="00397157">
        <w:t xml:space="preserve">A professora Dra. Kelly possui graduação em Bacharelado e Licenciatura EM Química pela Universidade Federal de Viçosa, mestrado em Química pela Universidade Estadual Paulista Júlio de mesquita Filho, doutorado em Química analítica pela Universidade Federal de são Carlos e pós-doutorado em Química Analítica pela Universidade Federal de São Carlos. Atualmente é professora adjunto Nível 4 da Universidade Federal do Pará. Tem experiência na área de química analítica, com ênfase em técnicas </w:t>
      </w:r>
      <w:proofErr w:type="spellStart"/>
      <w:r w:rsidRPr="00397157">
        <w:t>espectroanalíticas</w:t>
      </w:r>
      <w:proofErr w:type="spellEnd"/>
      <w:r w:rsidRPr="00397157">
        <w:t>, aplicando tais técnicas: na avaliação ambiental para análise de especiação de elementos-traço em diferentes matrizes ambientais da região amazônica, efeitos ambientais de atividades mineradoras e siderúrgica</w:t>
      </w:r>
      <w:r>
        <w:t>s</w:t>
      </w:r>
      <w:r w:rsidRPr="00397157">
        <w:t xml:space="preserve"> no meio ambiente, além de ter larga experiência em estudo da contaminação de águas superficiais e subterrâneas. </w:t>
      </w:r>
    </w:p>
    <w:p w:rsidR="00D644E7" w:rsidRDefault="00D644E7" w:rsidP="00770CCF">
      <w:pPr>
        <w:jc w:val="both"/>
        <w:rPr>
          <w:rFonts w:ascii="Arial" w:hAnsi="Arial" w:cs="Arial"/>
          <w:sz w:val="22"/>
          <w:szCs w:val="22"/>
        </w:rPr>
      </w:pPr>
    </w:p>
    <w:p w:rsidR="00D644E7" w:rsidRPr="00D644E7" w:rsidRDefault="00D644E7" w:rsidP="00770CCF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D644E7">
        <w:rPr>
          <w:rFonts w:ascii="Arial" w:hAnsi="Arial" w:cs="Arial"/>
          <w:sz w:val="22"/>
          <w:szCs w:val="22"/>
        </w:rPr>
        <w:t>email</w:t>
      </w:r>
      <w:proofErr w:type="gramEnd"/>
      <w:r w:rsidRPr="00D644E7">
        <w:rPr>
          <w:rFonts w:ascii="Arial" w:hAnsi="Arial" w:cs="Arial"/>
          <w:sz w:val="22"/>
          <w:szCs w:val="22"/>
        </w:rPr>
        <w:t xml:space="preserve">: </w:t>
      </w:r>
      <w:r w:rsidRPr="00D644E7">
        <w:rPr>
          <w:rFonts w:ascii="Arial" w:hAnsi="Arial" w:cs="Arial"/>
          <w:sz w:val="22"/>
          <w:szCs w:val="22"/>
          <w:shd w:val="clear" w:color="auto" w:fill="F6F7F8"/>
        </w:rPr>
        <w:t>kdgfernandes@ufpa.br</w:t>
      </w:r>
    </w:p>
    <w:p w:rsidR="00770CCF" w:rsidRDefault="00770CCF" w:rsidP="00770CCF">
      <w:pPr>
        <w:shd w:val="clear" w:color="auto" w:fill="FFFFFF"/>
        <w:spacing w:after="201" w:line="201" w:lineRule="atLeast"/>
        <w:jc w:val="both"/>
        <w:textAlignment w:val="baseline"/>
        <w:outlineLvl w:val="1"/>
        <w:rPr>
          <w:b/>
          <w:bCs/>
        </w:rPr>
      </w:pPr>
    </w:p>
    <w:p w:rsidR="00770CCF" w:rsidRDefault="00770CCF" w:rsidP="00770CCF">
      <w:pPr>
        <w:shd w:val="clear" w:color="auto" w:fill="FFFFFF"/>
        <w:spacing w:after="201" w:line="201" w:lineRule="atLeast"/>
        <w:jc w:val="both"/>
        <w:textAlignment w:val="baseline"/>
        <w:outlineLvl w:val="1"/>
      </w:pPr>
      <w:r>
        <w:rPr>
          <w:b/>
          <w:bCs/>
        </w:rPr>
        <w:t xml:space="preserve">2 - </w:t>
      </w:r>
      <w:proofErr w:type="spellStart"/>
      <w:r w:rsidRPr="00382E37">
        <w:rPr>
          <w:b/>
          <w:bCs/>
        </w:rPr>
        <w:t>Heronides</w:t>
      </w:r>
      <w:proofErr w:type="spellEnd"/>
      <w:r w:rsidRPr="00382E37">
        <w:rPr>
          <w:b/>
          <w:bCs/>
        </w:rPr>
        <w:t xml:space="preserve"> Adonias Dantas Filho</w:t>
      </w:r>
      <w:r w:rsidRPr="00397157">
        <w:rPr>
          <w:b/>
          <w:bCs/>
        </w:rPr>
        <w:t xml:space="preserve"> – é </w:t>
      </w:r>
      <w:r w:rsidRPr="00397157">
        <w:t xml:space="preserve">Prof. Adjunto I da Universidade Federal do Pará (UFPA). Doutor em Química Analítica pela Universidade Estadual de Campinas - UNICAMP. Tem experiência na área de Química Analítica, com ênfase em </w:t>
      </w:r>
      <w:proofErr w:type="spellStart"/>
      <w:r w:rsidRPr="00397157">
        <w:lastRenderedPageBreak/>
        <w:t>Quimiometria</w:t>
      </w:r>
      <w:proofErr w:type="spellEnd"/>
      <w:r w:rsidRPr="00397157">
        <w:t xml:space="preserve">, atuando principalmente nos seguintes temas: Calibração Multivariada, Técnicas de Seleção de Variáveis e Amostras, </w:t>
      </w:r>
      <w:proofErr w:type="spellStart"/>
      <w:r w:rsidRPr="00397157">
        <w:t>Técnias</w:t>
      </w:r>
      <w:proofErr w:type="spellEnd"/>
      <w:r w:rsidRPr="00397157">
        <w:t xml:space="preserve"> Multivariadas de Classificação, Filtragem de Sinais Instrumentais, Planejamento e Otimização de Experimentos, Espectroscopia na Região do Infravermelho Próximo (NIR), Óleo Diesel, Madeira de Eucalipto e outras aplicações em NIR. Atualmente é vice-coordenador do Programa de Pós-Graduação em Química da UFPA e é coordenador do Grupo de Espectrometria Analítica Aplicada (GEAAP).</w:t>
      </w:r>
    </w:p>
    <w:p w:rsidR="00D644E7" w:rsidRPr="00D644E7" w:rsidRDefault="00D644E7" w:rsidP="00D644E7">
      <w:pPr>
        <w:jc w:val="both"/>
        <w:rPr>
          <w:rFonts w:ascii="Arial" w:hAnsi="Arial" w:cs="Arial"/>
          <w:sz w:val="22"/>
          <w:szCs w:val="22"/>
          <w:lang w:val="en-US"/>
        </w:rPr>
      </w:pPr>
      <w:proofErr w:type="gramStart"/>
      <w:r w:rsidRPr="00D644E7">
        <w:rPr>
          <w:rFonts w:ascii="Arial" w:hAnsi="Arial" w:cs="Arial"/>
          <w:sz w:val="22"/>
          <w:szCs w:val="22"/>
          <w:lang w:val="en-US"/>
        </w:rPr>
        <w:t>email</w:t>
      </w:r>
      <w:proofErr w:type="gramEnd"/>
      <w:r w:rsidRPr="00D644E7">
        <w:rPr>
          <w:rFonts w:ascii="Arial" w:hAnsi="Arial" w:cs="Arial"/>
          <w:sz w:val="22"/>
          <w:szCs w:val="22"/>
          <w:lang w:val="en-US"/>
        </w:rPr>
        <w:t>: herondantas@gmail.com,</w:t>
      </w:r>
    </w:p>
    <w:p w:rsidR="00770CCF" w:rsidRPr="00D644E7" w:rsidRDefault="00770CCF" w:rsidP="00770CCF">
      <w:pPr>
        <w:shd w:val="clear" w:color="auto" w:fill="FFFFFF"/>
        <w:spacing w:after="201" w:line="201" w:lineRule="atLeast"/>
        <w:jc w:val="both"/>
        <w:textAlignment w:val="baseline"/>
        <w:outlineLvl w:val="1"/>
        <w:rPr>
          <w:lang w:val="en-US"/>
        </w:rPr>
      </w:pPr>
    </w:p>
    <w:p w:rsidR="00770CCF" w:rsidRPr="00397157" w:rsidRDefault="00770CCF" w:rsidP="00770CCF">
      <w:pPr>
        <w:shd w:val="clear" w:color="auto" w:fill="FFFFFF"/>
        <w:spacing w:after="201" w:line="201" w:lineRule="atLeast"/>
        <w:jc w:val="both"/>
        <w:textAlignment w:val="baseline"/>
        <w:outlineLvl w:val="1"/>
        <w:rPr>
          <w:b/>
        </w:rPr>
      </w:pPr>
      <w:r>
        <w:rPr>
          <w:b/>
        </w:rPr>
        <w:t xml:space="preserve">3 - </w:t>
      </w:r>
      <w:proofErr w:type="spellStart"/>
      <w:r w:rsidRPr="00397157">
        <w:rPr>
          <w:b/>
        </w:rPr>
        <w:t>Gundisalvo</w:t>
      </w:r>
      <w:proofErr w:type="spellEnd"/>
      <w:r w:rsidRPr="00397157">
        <w:rPr>
          <w:b/>
        </w:rPr>
        <w:t xml:space="preserve"> </w:t>
      </w:r>
      <w:proofErr w:type="spellStart"/>
      <w:r w:rsidRPr="00397157">
        <w:rPr>
          <w:b/>
        </w:rPr>
        <w:t>Piratoba</w:t>
      </w:r>
      <w:proofErr w:type="spellEnd"/>
      <w:r w:rsidRPr="00397157">
        <w:rPr>
          <w:b/>
        </w:rPr>
        <w:t xml:space="preserve"> Morales </w:t>
      </w:r>
    </w:p>
    <w:p w:rsidR="00770CCF" w:rsidRPr="00397157" w:rsidRDefault="00770CCF" w:rsidP="00770CCF">
      <w:pPr>
        <w:jc w:val="both"/>
      </w:pPr>
      <w:r w:rsidRPr="00397157">
        <w:t xml:space="preserve">É Licenciado em Química pela </w:t>
      </w:r>
      <w:proofErr w:type="spellStart"/>
      <w:r w:rsidRPr="00397157">
        <w:t>Universidad</w:t>
      </w:r>
      <w:proofErr w:type="spellEnd"/>
      <w:r w:rsidRPr="00397157">
        <w:t xml:space="preserve"> </w:t>
      </w:r>
      <w:proofErr w:type="spellStart"/>
      <w:r w:rsidRPr="00397157">
        <w:t>Pedagogica</w:t>
      </w:r>
      <w:proofErr w:type="spellEnd"/>
      <w:r w:rsidRPr="00397157">
        <w:t xml:space="preserve"> y </w:t>
      </w:r>
      <w:proofErr w:type="spellStart"/>
      <w:r w:rsidRPr="00397157">
        <w:t>Tecnologiaca</w:t>
      </w:r>
      <w:proofErr w:type="spellEnd"/>
      <w:r w:rsidRPr="00397157">
        <w:t xml:space="preserve"> de </w:t>
      </w:r>
      <w:proofErr w:type="spellStart"/>
      <w:r w:rsidRPr="00397157">
        <w:t>Colombia</w:t>
      </w:r>
      <w:proofErr w:type="spellEnd"/>
      <w:r w:rsidRPr="00397157">
        <w:t xml:space="preserve"> , com Mestrado e Doutorado em Ciências - Geoquímica e Petrologia com ênfase em Geoquímica Ambiental pela Universidade Federal do Pará UFPA, com </w:t>
      </w:r>
      <w:proofErr w:type="spellStart"/>
      <w:r w:rsidRPr="00397157">
        <w:t>especializaçõa</w:t>
      </w:r>
      <w:proofErr w:type="spellEnd"/>
      <w:r w:rsidRPr="00397157">
        <w:t xml:space="preserve"> nas seguintes áreas: Especialista em </w:t>
      </w:r>
      <w:proofErr w:type="spellStart"/>
      <w:r w:rsidRPr="00397157">
        <w:t>Computacion</w:t>
      </w:r>
      <w:proofErr w:type="spellEnd"/>
      <w:r w:rsidRPr="00397157">
        <w:t xml:space="preserve"> para </w:t>
      </w:r>
      <w:proofErr w:type="spellStart"/>
      <w:r w:rsidRPr="00397157">
        <w:t>la</w:t>
      </w:r>
      <w:proofErr w:type="spellEnd"/>
      <w:r w:rsidRPr="00397157">
        <w:t xml:space="preserve"> </w:t>
      </w:r>
      <w:proofErr w:type="spellStart"/>
      <w:r w:rsidRPr="00397157">
        <w:t>Docencia</w:t>
      </w:r>
      <w:proofErr w:type="spellEnd"/>
      <w:r w:rsidRPr="00397157">
        <w:t xml:space="preserve"> - Universidade Antonio </w:t>
      </w:r>
      <w:proofErr w:type="spellStart"/>
      <w:r w:rsidRPr="00397157">
        <w:t>Nariño</w:t>
      </w:r>
      <w:proofErr w:type="spellEnd"/>
      <w:r w:rsidRPr="00397157">
        <w:t xml:space="preserve"> de </w:t>
      </w:r>
      <w:proofErr w:type="spellStart"/>
      <w:r w:rsidRPr="00397157">
        <w:t>Colombia</w:t>
      </w:r>
      <w:proofErr w:type="spellEnd"/>
      <w:r w:rsidRPr="00397157">
        <w:t>, Especialista em Hidrogeologia Aplicada,  Especialista em Hidrometeorologia Tropical, especialista em Tecnologia de Alimentos, especialista em Sensoriamento Remoto. Atualmente é professor Adjunto I do curso de Engenharia Ambiental da Universidade do Estado do Pará, e professor Classe D III, nível 3 do Instituto Federal de Educação, Ciência e Tecnologia do Pará (IFPA). Atualmente atua como professor do Programa de Pós-Graduação em Ciências Ambientais, em nível de Mestrado acadêmico na Univer</w:t>
      </w:r>
      <w:r>
        <w:t>sidade do Estado do Pará (UEPA).</w:t>
      </w:r>
      <w:r w:rsidRPr="00397157">
        <w:t xml:space="preserve"> Tem experiência na área de Geociências, com ênfase em Geoquímica Ambiental, atuando principalmente nos seguintes áreas: avaliação e impactos ambientais, qualidade de águas, hidrometeorologia tropical, monitoramento ambiental de recursos hídricos e efluentes, hidrogeologia, resíduos sólidos, analises instrumental e química ambiental.</w:t>
      </w:r>
    </w:p>
    <w:p w:rsidR="00D644E7" w:rsidRDefault="00D644E7" w:rsidP="00D644E7">
      <w:pPr>
        <w:jc w:val="both"/>
        <w:rPr>
          <w:rFonts w:ascii="Arial" w:hAnsi="Arial" w:cs="Arial"/>
          <w:sz w:val="22"/>
          <w:szCs w:val="22"/>
        </w:rPr>
      </w:pPr>
    </w:p>
    <w:p w:rsidR="00D644E7" w:rsidRPr="00D644E7" w:rsidRDefault="00D644E7" w:rsidP="00D644E7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D644E7">
        <w:rPr>
          <w:rFonts w:ascii="Arial" w:hAnsi="Arial" w:cs="Arial"/>
          <w:sz w:val="22"/>
          <w:szCs w:val="22"/>
        </w:rPr>
        <w:t>email</w:t>
      </w:r>
      <w:proofErr w:type="gramEnd"/>
      <w:r w:rsidRPr="00D644E7">
        <w:rPr>
          <w:rFonts w:ascii="Arial" w:hAnsi="Arial" w:cs="Arial"/>
          <w:sz w:val="22"/>
          <w:szCs w:val="22"/>
        </w:rPr>
        <w:t>: gundymorales@gmail.com</w:t>
      </w:r>
    </w:p>
    <w:p w:rsidR="00770CCF" w:rsidRPr="00397157" w:rsidRDefault="00770CCF" w:rsidP="00770CCF">
      <w:pPr>
        <w:jc w:val="both"/>
      </w:pPr>
    </w:p>
    <w:p w:rsidR="00770CCF" w:rsidRPr="00397157" w:rsidRDefault="00770CCF" w:rsidP="00770CCF">
      <w:pPr>
        <w:pStyle w:val="Ttulo2"/>
        <w:shd w:val="clear" w:color="auto" w:fill="FFFFFF"/>
        <w:spacing w:before="0" w:beforeAutospacing="0" w:after="201" w:afterAutospacing="0" w:line="201" w:lineRule="atLeast"/>
        <w:textAlignment w:val="baseline"/>
        <w:rPr>
          <w:rFonts w:eastAsiaTheme="minorHAnsi"/>
          <w:bCs w:val="0"/>
          <w:sz w:val="24"/>
          <w:szCs w:val="24"/>
          <w:lang w:eastAsia="en-US"/>
        </w:rPr>
      </w:pPr>
      <w:r>
        <w:rPr>
          <w:rFonts w:eastAsiaTheme="minorHAnsi"/>
          <w:bCs w:val="0"/>
          <w:sz w:val="24"/>
          <w:szCs w:val="24"/>
          <w:lang w:eastAsia="en-US"/>
        </w:rPr>
        <w:t xml:space="preserve">4 - </w:t>
      </w:r>
      <w:r w:rsidRPr="00397157">
        <w:rPr>
          <w:rFonts w:eastAsiaTheme="minorHAnsi"/>
          <w:bCs w:val="0"/>
          <w:sz w:val="24"/>
          <w:szCs w:val="24"/>
          <w:lang w:eastAsia="en-US"/>
        </w:rPr>
        <w:t xml:space="preserve">Luiz Fernando </w:t>
      </w:r>
      <w:proofErr w:type="spellStart"/>
      <w:r w:rsidRPr="00397157">
        <w:rPr>
          <w:rFonts w:eastAsiaTheme="minorHAnsi"/>
          <w:bCs w:val="0"/>
          <w:sz w:val="24"/>
          <w:szCs w:val="24"/>
          <w:lang w:eastAsia="en-US"/>
        </w:rPr>
        <w:t>Cappa</w:t>
      </w:r>
      <w:proofErr w:type="spellEnd"/>
      <w:r w:rsidRPr="00397157">
        <w:rPr>
          <w:rFonts w:eastAsiaTheme="minorHAnsi"/>
          <w:bCs w:val="0"/>
          <w:sz w:val="24"/>
          <w:szCs w:val="24"/>
          <w:lang w:eastAsia="en-US"/>
        </w:rPr>
        <w:t xml:space="preserve"> de Oliveira</w:t>
      </w:r>
    </w:p>
    <w:p w:rsidR="00770CCF" w:rsidRPr="00397157" w:rsidRDefault="00770CCF" w:rsidP="004F4462">
      <w:pPr>
        <w:pStyle w:val="resumo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 w:rsidRPr="00397157">
        <w:rPr>
          <w:rFonts w:eastAsiaTheme="minorHAnsi"/>
          <w:lang w:eastAsia="en-US"/>
        </w:rPr>
        <w:t>É Bacharel em Química pelo Instituto de Química da UNESP – Araraquara, com mestrado em Química (Química Inorgânica) pela Universidade Estadual Paulista Júlio de Mesquita Filho,</w:t>
      </w:r>
      <w:r w:rsidR="00D644E7">
        <w:rPr>
          <w:rFonts w:eastAsiaTheme="minorHAnsi"/>
          <w:lang w:eastAsia="en-US"/>
        </w:rPr>
        <w:t xml:space="preserve"> </w:t>
      </w:r>
      <w:r w:rsidRPr="00397157">
        <w:rPr>
          <w:rFonts w:eastAsiaTheme="minorHAnsi"/>
          <w:lang w:eastAsia="en-US"/>
        </w:rPr>
        <w:t xml:space="preserve">o pelo Prof. Antonio Carlos Massabni. Doutorado em Química (Físico-Química) - Instituto de Química da USP-SP. Atualmente é Professor Associado do Departamento de Química da Universidade Federal de Juiz de Fora. Tem experiência nas áreas de Físico-Química e Química Inorgânica, com ênfase em Espectroscopia, atuando principalmente nos seguintes temas: espectroscopia molecular (em especial espectroscopia Raman), estrutura cristalina, </w:t>
      </w:r>
      <w:proofErr w:type="spellStart"/>
      <w:r w:rsidRPr="00397157">
        <w:rPr>
          <w:rFonts w:eastAsiaTheme="minorHAnsi"/>
          <w:lang w:eastAsia="en-US"/>
        </w:rPr>
        <w:t>oxocarbonos</w:t>
      </w:r>
      <w:proofErr w:type="spellEnd"/>
      <w:r w:rsidRPr="00397157">
        <w:rPr>
          <w:rFonts w:eastAsiaTheme="minorHAnsi"/>
          <w:lang w:eastAsia="en-US"/>
        </w:rPr>
        <w:t xml:space="preserve"> e derivados, química supramolecular e também em aplicações analíticas da espectroscopia Raman em sistemas reais. Pesquisador coordenador do Núcleo de Espectroscopia e Estrutura Mole</w:t>
      </w:r>
      <w:r>
        <w:rPr>
          <w:rFonts w:eastAsiaTheme="minorHAnsi"/>
          <w:lang w:eastAsia="en-US"/>
        </w:rPr>
        <w:t>cular</w:t>
      </w:r>
      <w:r w:rsidRPr="00397157">
        <w:rPr>
          <w:rFonts w:eastAsiaTheme="minorHAnsi"/>
          <w:lang w:eastAsia="en-US"/>
        </w:rPr>
        <w:t xml:space="preserve">. </w:t>
      </w:r>
    </w:p>
    <w:p w:rsidR="00770CCF" w:rsidRDefault="00770CCF" w:rsidP="00E94BA5">
      <w:pPr>
        <w:spacing w:after="240"/>
        <w:jc w:val="both"/>
      </w:pPr>
    </w:p>
    <w:p w:rsidR="00D644E7" w:rsidRPr="009104B2" w:rsidRDefault="00D644E7" w:rsidP="009104B2">
      <w:pPr>
        <w:jc w:val="both"/>
        <w:rPr>
          <w:rFonts w:ascii="Arial" w:hAnsi="Arial" w:cs="Arial"/>
          <w:sz w:val="22"/>
          <w:szCs w:val="22"/>
          <w:lang w:val="en-US"/>
        </w:rPr>
      </w:pPr>
      <w:proofErr w:type="gramStart"/>
      <w:r w:rsidRPr="009104B2">
        <w:rPr>
          <w:rFonts w:ascii="Arial" w:hAnsi="Arial" w:cs="Arial"/>
          <w:sz w:val="22"/>
          <w:szCs w:val="22"/>
          <w:lang w:val="en-US"/>
        </w:rPr>
        <w:t>email</w:t>
      </w:r>
      <w:proofErr w:type="gramEnd"/>
      <w:r w:rsidRPr="009104B2">
        <w:rPr>
          <w:rFonts w:ascii="Arial" w:hAnsi="Arial" w:cs="Arial"/>
          <w:sz w:val="22"/>
          <w:szCs w:val="22"/>
          <w:lang w:val="en-US"/>
        </w:rPr>
        <w:t>: luiz.oliveira@ufjf.edu.br,</w:t>
      </w:r>
    </w:p>
    <w:p w:rsidR="00E94BA5" w:rsidRPr="009104B2" w:rsidRDefault="00E94BA5" w:rsidP="00E94BA5">
      <w:pPr>
        <w:spacing w:after="240"/>
        <w:jc w:val="both"/>
        <w:rPr>
          <w:rFonts w:ascii="Arial" w:hAnsi="Arial" w:cs="Arial"/>
          <w:sz w:val="22"/>
          <w:szCs w:val="22"/>
          <w:lang w:val="en-US"/>
        </w:rPr>
      </w:pPr>
    </w:p>
    <w:p w:rsidR="002C523D" w:rsidRPr="009104B2" w:rsidRDefault="002C523D" w:rsidP="002C523D">
      <w:pPr>
        <w:ind w:firstLine="708"/>
        <w:jc w:val="both"/>
        <w:rPr>
          <w:lang w:val="en-US"/>
        </w:rPr>
      </w:pPr>
    </w:p>
    <w:sectPr w:rsidR="002C523D" w:rsidRPr="009104B2" w:rsidSect="00AE42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C0708"/>
    <w:multiLevelType w:val="multilevel"/>
    <w:tmpl w:val="E0967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6B74"/>
    <w:rsid w:val="0000342C"/>
    <w:rsid w:val="00031BD4"/>
    <w:rsid w:val="0003459C"/>
    <w:rsid w:val="00047FF7"/>
    <w:rsid w:val="00061D84"/>
    <w:rsid w:val="00076BFC"/>
    <w:rsid w:val="00187115"/>
    <w:rsid w:val="002C0191"/>
    <w:rsid w:val="002C523D"/>
    <w:rsid w:val="003079C0"/>
    <w:rsid w:val="00452A35"/>
    <w:rsid w:val="00487938"/>
    <w:rsid w:val="004E305C"/>
    <w:rsid w:val="004F0B02"/>
    <w:rsid w:val="004F4462"/>
    <w:rsid w:val="00641141"/>
    <w:rsid w:val="00661464"/>
    <w:rsid w:val="006B7BF6"/>
    <w:rsid w:val="007576C4"/>
    <w:rsid w:val="00766902"/>
    <w:rsid w:val="00770CCF"/>
    <w:rsid w:val="007728C5"/>
    <w:rsid w:val="007B5291"/>
    <w:rsid w:val="007F7294"/>
    <w:rsid w:val="008441B4"/>
    <w:rsid w:val="009104B2"/>
    <w:rsid w:val="009F0D82"/>
    <w:rsid w:val="00AE42CA"/>
    <w:rsid w:val="00B22DBD"/>
    <w:rsid w:val="00B97F50"/>
    <w:rsid w:val="00BF381C"/>
    <w:rsid w:val="00C4200A"/>
    <w:rsid w:val="00C519BE"/>
    <w:rsid w:val="00D43803"/>
    <w:rsid w:val="00D522EA"/>
    <w:rsid w:val="00D644E7"/>
    <w:rsid w:val="00E67A8B"/>
    <w:rsid w:val="00E94BA5"/>
    <w:rsid w:val="00F06B74"/>
    <w:rsid w:val="00F3318D"/>
    <w:rsid w:val="00FF3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70C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l">
    <w:name w:val="il"/>
    <w:basedOn w:val="Fontepargpadro"/>
    <w:rsid w:val="00187115"/>
  </w:style>
  <w:style w:type="character" w:styleId="Hyperlink">
    <w:name w:val="Hyperlink"/>
    <w:basedOn w:val="Fontepargpadro"/>
    <w:uiPriority w:val="99"/>
    <w:unhideWhenUsed/>
    <w:rsid w:val="00187115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187115"/>
  </w:style>
  <w:style w:type="character" w:customStyle="1" w:styleId="Ttulo2Char">
    <w:name w:val="Título 2 Char"/>
    <w:basedOn w:val="Fontepargpadro"/>
    <w:link w:val="Ttulo2"/>
    <w:uiPriority w:val="9"/>
    <w:rsid w:val="00770CC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resumo">
    <w:name w:val="resumo"/>
    <w:basedOn w:val="Normal"/>
    <w:rsid w:val="00770CCF"/>
    <w:pPr>
      <w:spacing w:before="100" w:beforeAutospacing="1" w:after="100" w:afterAutospacing="1"/>
    </w:pPr>
  </w:style>
  <w:style w:type="paragraph" w:customStyle="1" w:styleId="Default">
    <w:name w:val="Default"/>
    <w:rsid w:val="00D644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istakiyama@hotmail.com" TargetMode="External"/><Relationship Id="rId5" Type="http://schemas.openxmlformats.org/officeDocument/2006/relationships/hyperlink" Target="mailto:hebemc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1277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ccnt</cp:lastModifiedBy>
  <cp:revision>2</cp:revision>
  <dcterms:created xsi:type="dcterms:W3CDTF">2015-04-17T20:53:00Z</dcterms:created>
  <dcterms:modified xsi:type="dcterms:W3CDTF">2015-04-17T20:53:00Z</dcterms:modified>
</cp:coreProperties>
</file>