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615" w:rsidRDefault="00FD0615" w:rsidP="007D3E4C">
      <w:pPr>
        <w:pStyle w:val="NormalWeb"/>
      </w:pPr>
      <w:r>
        <w:t>São José dos Campos, 25 de Fevereiro de 2014</w:t>
      </w:r>
    </w:p>
    <w:p w:rsidR="00FD0615" w:rsidRPr="00FD0615" w:rsidRDefault="00FD0615" w:rsidP="007D3E4C">
      <w:pPr>
        <w:pStyle w:val="NormalWeb"/>
      </w:pPr>
      <w:r w:rsidRPr="00FD0615">
        <w:t>Prezado Editor da Revista Ambi-água,</w:t>
      </w:r>
    </w:p>
    <w:p w:rsidR="00FD0615" w:rsidRPr="00FD0615" w:rsidRDefault="00FD0615" w:rsidP="007D3E4C">
      <w:pPr>
        <w:pStyle w:val="NormalWeb"/>
      </w:pPr>
      <w:r>
        <w:t>Estamos submetendo para avaliação na revista o artigo entitulado:</w:t>
      </w:r>
    </w:p>
    <w:p w:rsidR="007D3E4C" w:rsidRDefault="007D3E4C" w:rsidP="007D3E4C">
      <w:pPr>
        <w:pStyle w:val="NormalWeb"/>
        <w:rPr>
          <w:color w:val="000000"/>
          <w:lang w:val="en-US"/>
        </w:rPr>
      </w:pPr>
      <w:proofErr w:type="spellStart"/>
      <w:r w:rsidRPr="00FD0615">
        <w:rPr>
          <w:lang w:val="en-US"/>
        </w:rPr>
        <w:t>Cyanobacterial</w:t>
      </w:r>
      <w:proofErr w:type="spellEnd"/>
      <w:r w:rsidRPr="00FD0615">
        <w:rPr>
          <w:lang w:val="en-US"/>
        </w:rPr>
        <w:t xml:space="preserve"> detection in </w:t>
      </w:r>
      <w:proofErr w:type="spellStart"/>
      <w:r w:rsidRPr="00FD0615">
        <w:rPr>
          <w:lang w:val="en-US"/>
        </w:rPr>
        <w:t>Guarapiranga</w:t>
      </w:r>
      <w:proofErr w:type="spellEnd"/>
      <w:r w:rsidRPr="00FD0615">
        <w:rPr>
          <w:lang w:val="en-US"/>
        </w:rPr>
        <w:t xml:space="preserve"> Reservoir (São Paulo State, Brazil) from Landsat TM and ETM+ images</w:t>
      </w:r>
      <w:r w:rsidRPr="00FD0615">
        <w:rPr>
          <w:color w:val="000000"/>
          <w:lang w:val="en-US"/>
        </w:rPr>
        <w:t xml:space="preserve"> </w:t>
      </w:r>
    </w:p>
    <w:p w:rsidR="00FD0615" w:rsidRPr="00FD0615" w:rsidRDefault="00FD0615" w:rsidP="007D3E4C">
      <w:pPr>
        <w:pStyle w:val="NormalWeb"/>
        <w:rPr>
          <w:color w:val="000000"/>
          <w:lang w:val="en-US"/>
        </w:rPr>
      </w:pPr>
      <w:r>
        <w:rPr>
          <w:color w:val="000000"/>
          <w:lang w:val="en-US"/>
        </w:rPr>
        <w:t xml:space="preserve">Dos </w:t>
      </w:r>
      <w:proofErr w:type="spellStart"/>
      <w:r>
        <w:rPr>
          <w:color w:val="000000"/>
          <w:lang w:val="en-US"/>
        </w:rPr>
        <w:t>autores</w:t>
      </w:r>
      <w:proofErr w:type="spellEnd"/>
      <w:r>
        <w:rPr>
          <w:color w:val="000000"/>
          <w:lang w:val="en-US"/>
        </w:rPr>
        <w:t>:</w:t>
      </w:r>
    </w:p>
    <w:p w:rsidR="007D3E4C" w:rsidRPr="00C34065" w:rsidRDefault="007D3E4C" w:rsidP="007D3E4C">
      <w:pPr>
        <w:pStyle w:val="NormalWeb"/>
        <w:rPr>
          <w:color w:val="000000"/>
          <w:szCs w:val="20"/>
          <w:vertAlign w:val="superscript"/>
        </w:rPr>
      </w:pPr>
      <w:r w:rsidRPr="00C34065">
        <w:rPr>
          <w:color w:val="000000"/>
          <w:szCs w:val="20"/>
        </w:rPr>
        <w:t>Igor Ogashawara</w:t>
      </w:r>
      <w:r w:rsidR="002B21D1" w:rsidRPr="00C34065">
        <w:rPr>
          <w:color w:val="000000"/>
          <w:szCs w:val="20"/>
          <w:vertAlign w:val="superscript"/>
        </w:rPr>
        <w:t>1</w:t>
      </w:r>
      <w:r w:rsidRPr="00C34065">
        <w:rPr>
          <w:color w:val="000000"/>
          <w:szCs w:val="20"/>
        </w:rPr>
        <w:t>, Enner Herenio de Alcântara</w:t>
      </w:r>
      <w:r w:rsidR="002B21D1" w:rsidRPr="00C34065">
        <w:rPr>
          <w:color w:val="000000"/>
          <w:szCs w:val="20"/>
          <w:vertAlign w:val="superscript"/>
        </w:rPr>
        <w:t>2</w:t>
      </w:r>
      <w:r w:rsidRPr="00C34065">
        <w:rPr>
          <w:color w:val="000000"/>
          <w:szCs w:val="20"/>
        </w:rPr>
        <w:t>, José Luiz Stech</w:t>
      </w:r>
      <w:r w:rsidR="002B21D1" w:rsidRPr="00C34065">
        <w:rPr>
          <w:color w:val="000000"/>
          <w:szCs w:val="20"/>
          <w:vertAlign w:val="superscript"/>
        </w:rPr>
        <w:t>1</w:t>
      </w:r>
      <w:r w:rsidRPr="00C34065">
        <w:rPr>
          <w:color w:val="000000"/>
          <w:szCs w:val="20"/>
        </w:rPr>
        <w:t>, José Galizia Tundisi</w:t>
      </w:r>
      <w:r w:rsidR="002B21D1" w:rsidRPr="00C34065">
        <w:rPr>
          <w:color w:val="000000"/>
          <w:szCs w:val="20"/>
          <w:vertAlign w:val="superscript"/>
        </w:rPr>
        <w:t>3</w:t>
      </w:r>
    </w:p>
    <w:p w:rsidR="002B21D1" w:rsidRPr="00C34065" w:rsidRDefault="002B21D1" w:rsidP="007D3E4C">
      <w:pPr>
        <w:pStyle w:val="NormalWeb"/>
        <w:rPr>
          <w:color w:val="000000"/>
          <w:szCs w:val="20"/>
        </w:rPr>
      </w:pPr>
      <w:r w:rsidRPr="00C34065">
        <w:rPr>
          <w:color w:val="000000"/>
          <w:szCs w:val="20"/>
          <w:vertAlign w:val="superscript"/>
        </w:rPr>
        <w:t xml:space="preserve">1 </w:t>
      </w:r>
      <w:r w:rsidRPr="00C34065">
        <w:rPr>
          <w:color w:val="000000"/>
          <w:szCs w:val="20"/>
        </w:rPr>
        <w:t>Instituto Nacional de Pesquisas Espaciais, Divisão de Sensoriamento Remoto, São José dos Campos, São Paulo, Brasil.</w:t>
      </w:r>
    </w:p>
    <w:p w:rsidR="002B21D1" w:rsidRPr="00C34065" w:rsidRDefault="002B21D1" w:rsidP="002B21D1">
      <w:pPr>
        <w:pStyle w:val="NormalWeb"/>
        <w:rPr>
          <w:color w:val="000000"/>
          <w:szCs w:val="20"/>
        </w:rPr>
      </w:pPr>
      <w:r w:rsidRPr="00C34065">
        <w:rPr>
          <w:color w:val="000000"/>
          <w:szCs w:val="20"/>
          <w:vertAlign w:val="superscript"/>
        </w:rPr>
        <w:t>2</w:t>
      </w:r>
      <w:r w:rsidRPr="00C34065">
        <w:rPr>
          <w:color w:val="000000"/>
          <w:szCs w:val="20"/>
          <w:vertAlign w:val="superscript"/>
        </w:rPr>
        <w:t xml:space="preserve"> </w:t>
      </w:r>
      <w:r w:rsidRPr="00C34065">
        <w:rPr>
          <w:color w:val="000000"/>
          <w:szCs w:val="20"/>
        </w:rPr>
        <w:t>Universidade Estadual Paulista “Júlio de Mesquita Filho”</w:t>
      </w:r>
      <w:r w:rsidRPr="00C34065">
        <w:rPr>
          <w:color w:val="000000"/>
          <w:szCs w:val="20"/>
        </w:rPr>
        <w:t xml:space="preserve">, </w:t>
      </w:r>
      <w:r w:rsidRPr="00C34065">
        <w:rPr>
          <w:color w:val="000000"/>
          <w:szCs w:val="20"/>
        </w:rPr>
        <w:t>Departamento de Cartografia, Presidente Prudente</w:t>
      </w:r>
      <w:r w:rsidRPr="00C34065">
        <w:rPr>
          <w:color w:val="000000"/>
          <w:szCs w:val="20"/>
        </w:rPr>
        <w:t>, São Paulo, Brasil.</w:t>
      </w:r>
    </w:p>
    <w:p w:rsidR="002B21D1" w:rsidRPr="00C34065" w:rsidRDefault="002B21D1" w:rsidP="002B21D1">
      <w:pPr>
        <w:pStyle w:val="NormalWeb"/>
        <w:rPr>
          <w:color w:val="000000"/>
          <w:szCs w:val="20"/>
        </w:rPr>
      </w:pPr>
      <w:r w:rsidRPr="00C34065">
        <w:rPr>
          <w:color w:val="000000"/>
          <w:szCs w:val="20"/>
          <w:vertAlign w:val="superscript"/>
        </w:rPr>
        <w:t xml:space="preserve">1 </w:t>
      </w:r>
      <w:r w:rsidRPr="00C34065">
        <w:rPr>
          <w:color w:val="000000"/>
          <w:szCs w:val="20"/>
        </w:rPr>
        <w:t xml:space="preserve">Instituto </w:t>
      </w:r>
      <w:r w:rsidRPr="00C34065">
        <w:rPr>
          <w:color w:val="000000"/>
          <w:szCs w:val="20"/>
        </w:rPr>
        <w:t>Internacional de Ecologia</w:t>
      </w:r>
      <w:r w:rsidRPr="00C34065">
        <w:rPr>
          <w:color w:val="000000"/>
          <w:szCs w:val="20"/>
        </w:rPr>
        <w:t xml:space="preserve">, São </w:t>
      </w:r>
      <w:r w:rsidRPr="00C34065">
        <w:rPr>
          <w:color w:val="000000"/>
          <w:szCs w:val="20"/>
        </w:rPr>
        <w:t>Carlos</w:t>
      </w:r>
      <w:r w:rsidRPr="00C34065">
        <w:rPr>
          <w:color w:val="000000"/>
          <w:szCs w:val="20"/>
        </w:rPr>
        <w:t>, São Paulo, Brasil.</w:t>
      </w:r>
    </w:p>
    <w:p w:rsidR="002B21D1" w:rsidRPr="00C34065" w:rsidRDefault="002B21D1" w:rsidP="002B21D1">
      <w:pPr>
        <w:pStyle w:val="NormalWeb"/>
        <w:rPr>
          <w:color w:val="000000"/>
          <w:szCs w:val="20"/>
        </w:rPr>
      </w:pPr>
      <w:r w:rsidRPr="00C34065">
        <w:rPr>
          <w:color w:val="000000"/>
          <w:szCs w:val="20"/>
        </w:rPr>
        <w:t>OGASHAWARA, I., ALCANTARA, E. H., STECH, J. L., TUNDISI, J. G.</w:t>
      </w:r>
    </w:p>
    <w:p w:rsidR="002B21D1" w:rsidRPr="00C34065" w:rsidRDefault="002B21D1" w:rsidP="002B21D1">
      <w:pPr>
        <w:pStyle w:val="NormalWeb"/>
        <w:rPr>
          <w:color w:val="000000"/>
          <w:szCs w:val="20"/>
        </w:rPr>
      </w:pPr>
      <w:r w:rsidRPr="00C34065">
        <w:rPr>
          <w:color w:val="000000"/>
          <w:szCs w:val="20"/>
        </w:rPr>
        <w:t>* Corresponding author: Igor Ogashawara  e-mail: igoroga@gmail.com</w:t>
      </w:r>
    </w:p>
    <w:p w:rsidR="002B21D1" w:rsidRPr="00C34065" w:rsidRDefault="002B21D1" w:rsidP="007D3E4C">
      <w:pPr>
        <w:pStyle w:val="NormalWeb"/>
        <w:rPr>
          <w:color w:val="000000"/>
          <w:szCs w:val="20"/>
        </w:rPr>
      </w:pPr>
      <w:r w:rsidRPr="00C34065">
        <w:rPr>
          <w:color w:val="000000"/>
          <w:szCs w:val="20"/>
        </w:rPr>
        <w:t xml:space="preserve">e-mails: </w:t>
      </w:r>
      <w:hyperlink r:id="rId4" w:history="1">
        <w:r w:rsidRPr="00C34065">
          <w:rPr>
            <w:rStyle w:val="Hyperlink"/>
            <w:szCs w:val="20"/>
          </w:rPr>
          <w:t>igoroga@dsr.inpe.br</w:t>
        </w:r>
      </w:hyperlink>
      <w:r w:rsidRPr="00C34065">
        <w:rPr>
          <w:color w:val="000000"/>
          <w:szCs w:val="20"/>
        </w:rPr>
        <w:t xml:space="preserve">, </w:t>
      </w:r>
      <w:hyperlink r:id="rId5" w:history="1">
        <w:r w:rsidRPr="00C34065">
          <w:rPr>
            <w:rStyle w:val="Hyperlink"/>
            <w:szCs w:val="20"/>
          </w:rPr>
          <w:t>enner@fct.unesp.br</w:t>
        </w:r>
      </w:hyperlink>
      <w:r w:rsidRPr="00C34065">
        <w:rPr>
          <w:color w:val="000000"/>
          <w:szCs w:val="20"/>
        </w:rPr>
        <w:t xml:space="preserve">, </w:t>
      </w:r>
      <w:hyperlink r:id="rId6" w:history="1">
        <w:r w:rsidRPr="00C34065">
          <w:rPr>
            <w:rStyle w:val="Hyperlink"/>
            <w:szCs w:val="20"/>
          </w:rPr>
          <w:t>stech@dsr.inpe.br</w:t>
        </w:r>
      </w:hyperlink>
      <w:r w:rsidRPr="00C34065">
        <w:rPr>
          <w:color w:val="000000"/>
          <w:szCs w:val="20"/>
        </w:rPr>
        <w:t xml:space="preserve">, </w:t>
      </w:r>
      <w:hyperlink r:id="rId7" w:history="1">
        <w:r w:rsidRPr="00C34065">
          <w:rPr>
            <w:rStyle w:val="Hyperlink"/>
            <w:szCs w:val="20"/>
          </w:rPr>
          <w:t>tundisi@iie.com.br</w:t>
        </w:r>
      </w:hyperlink>
    </w:p>
    <w:p w:rsidR="002B21D1" w:rsidRDefault="00FD0615" w:rsidP="00FD0615">
      <w:pPr>
        <w:pStyle w:val="NormalWeb"/>
        <w:jc w:val="both"/>
        <w:rPr>
          <w:color w:val="000000"/>
          <w:szCs w:val="20"/>
        </w:rPr>
      </w:pPr>
      <w:r>
        <w:rPr>
          <w:color w:val="000000"/>
          <w:szCs w:val="20"/>
        </w:rPr>
        <w:t>O artigo mostra a aplicação de um modelo empírico para a identificação de ficocianina em ambientes aquáticos por meio de imagens do sensor TM e ETM+ do sensor Landsat. A identificação da ficocianina é destacada pois está é encontrada, em águas interiores, apenas em cianobactérias que possuem espécies que podem ser potenciavelmente tóxicas. Dessa forma, o artigo apresenta uma breve revisão bibliográfica sobre os principais modelos para a estimação de ficocianina por técnicas de sensoriamento remoto, assim como os resultados da aplicação do modelo empítico no reservatório de Guarapiranga, que abastace a Região Metropolitana de São Paulo. Apesar de não possuir muitos dados para validação, principalmente pelo elevado custo das coletas, é possível notar que a aplicação do modelo empírico estabelece uma relação com o número de células de cianobactérias.</w:t>
      </w:r>
    </w:p>
    <w:p w:rsidR="00FD0615" w:rsidRPr="00C34065" w:rsidRDefault="00FD0615" w:rsidP="00FD0615">
      <w:pPr>
        <w:pStyle w:val="NormalWeb"/>
        <w:jc w:val="both"/>
        <w:rPr>
          <w:color w:val="000000"/>
          <w:szCs w:val="20"/>
        </w:rPr>
      </w:pPr>
      <w:r w:rsidRPr="00C34065">
        <w:rPr>
          <w:color w:val="000000"/>
          <w:szCs w:val="20"/>
        </w:rPr>
        <w:t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</w:p>
    <w:p w:rsidR="007D3E4C" w:rsidRPr="00C34065" w:rsidRDefault="002B21D1" w:rsidP="007D3E4C">
      <w:pPr>
        <w:pStyle w:val="NormalWeb"/>
        <w:rPr>
          <w:color w:val="000000"/>
          <w:szCs w:val="20"/>
        </w:rPr>
      </w:pPr>
      <w:r w:rsidRPr="00C34065">
        <w:rPr>
          <w:color w:val="000000"/>
          <w:szCs w:val="20"/>
        </w:rPr>
        <w:t xml:space="preserve">Indicamos também que os </w:t>
      </w:r>
      <w:r w:rsidR="007D3E4C" w:rsidRPr="00C34065">
        <w:rPr>
          <w:color w:val="000000"/>
          <w:szCs w:val="20"/>
        </w:rPr>
        <w:t xml:space="preserve">autores </w:t>
      </w:r>
      <w:r w:rsidRPr="00C34065">
        <w:rPr>
          <w:color w:val="000000"/>
          <w:szCs w:val="20"/>
        </w:rPr>
        <w:t xml:space="preserve">desde manuscrito </w:t>
      </w:r>
      <w:r w:rsidR="007D3E4C" w:rsidRPr="00C34065">
        <w:rPr>
          <w:color w:val="000000"/>
          <w:szCs w:val="20"/>
        </w:rPr>
        <w:t>não têm quaisquer interesses financeiros na publicação que possam comprometer a integridade da publicação.</w:t>
      </w:r>
    </w:p>
    <w:p w:rsidR="00C34065" w:rsidRPr="00C34065" w:rsidRDefault="00C34065" w:rsidP="007D3E4C">
      <w:pPr>
        <w:pStyle w:val="NormalWeb"/>
        <w:rPr>
          <w:color w:val="000000"/>
          <w:szCs w:val="20"/>
        </w:rPr>
      </w:pPr>
    </w:p>
    <w:p w:rsidR="00C34065" w:rsidRPr="00C34065" w:rsidRDefault="00C34065" w:rsidP="007D3E4C">
      <w:pPr>
        <w:pStyle w:val="NormalWeb"/>
        <w:rPr>
          <w:b/>
          <w:color w:val="000000"/>
          <w:szCs w:val="20"/>
        </w:rPr>
      </w:pPr>
      <w:r w:rsidRPr="00C34065">
        <w:rPr>
          <w:b/>
          <w:color w:val="000000"/>
          <w:szCs w:val="20"/>
        </w:rPr>
        <w:lastRenderedPageBreak/>
        <w:t>Sugestões de avaliadores:</w:t>
      </w:r>
    </w:p>
    <w:p w:rsidR="00C34065" w:rsidRPr="00C34065" w:rsidRDefault="00C34065" w:rsidP="007D3E4C">
      <w:pPr>
        <w:pStyle w:val="NormalWeb"/>
        <w:rPr>
          <w:color w:val="000000"/>
          <w:szCs w:val="20"/>
        </w:rPr>
      </w:pPr>
      <w:r w:rsidRPr="00C34065">
        <w:rPr>
          <w:color w:val="000000"/>
          <w:szCs w:val="20"/>
        </w:rPr>
        <w:t xml:space="preserve">1) Maria de Lourdes Bueno Trindade Galo, </w:t>
      </w:r>
      <w:hyperlink r:id="rId8" w:history="1">
        <w:r w:rsidRPr="00C34065">
          <w:rPr>
            <w:rStyle w:val="Hyperlink"/>
            <w:szCs w:val="20"/>
          </w:rPr>
          <w:t>mlourdes@fct.unesp.br</w:t>
        </w:r>
      </w:hyperlink>
      <w:r w:rsidRPr="00C34065">
        <w:rPr>
          <w:color w:val="000000"/>
          <w:szCs w:val="20"/>
        </w:rPr>
        <w:t xml:space="preserve">, Doutora, </w:t>
      </w:r>
      <w:hyperlink r:id="rId9" w:history="1">
        <w:r w:rsidRPr="00C34065">
          <w:rPr>
            <w:rStyle w:val="Hyperlink"/>
            <w:szCs w:val="20"/>
          </w:rPr>
          <w:t>http://buscatextual.cnpq.br/buscatextual/visualizacv.do?id=T30511</w:t>
        </w:r>
      </w:hyperlink>
    </w:p>
    <w:p w:rsidR="00C34065" w:rsidRDefault="00C34065" w:rsidP="007D3E4C">
      <w:pPr>
        <w:pStyle w:val="NormalWeb"/>
        <w:rPr>
          <w:color w:val="000000"/>
          <w:szCs w:val="20"/>
        </w:rPr>
      </w:pPr>
      <w:r w:rsidRPr="00C34065">
        <w:rPr>
          <w:color w:val="000000"/>
          <w:szCs w:val="20"/>
        </w:rPr>
        <w:t xml:space="preserve">2) Maria do Carmo Calijuri, </w:t>
      </w:r>
      <w:hyperlink r:id="rId10" w:history="1">
        <w:r w:rsidRPr="00C34065">
          <w:rPr>
            <w:rStyle w:val="Hyperlink"/>
            <w:szCs w:val="20"/>
          </w:rPr>
          <w:t>calijuri@sc.usp.br</w:t>
        </w:r>
      </w:hyperlink>
      <w:r w:rsidRPr="00C34065">
        <w:rPr>
          <w:color w:val="000000"/>
          <w:szCs w:val="20"/>
        </w:rPr>
        <w:t xml:space="preserve">, Doutora, </w:t>
      </w:r>
      <w:hyperlink r:id="rId11" w:history="1">
        <w:r w:rsidR="00FD0615" w:rsidRPr="004454CB">
          <w:rPr>
            <w:rStyle w:val="Hyperlink"/>
            <w:szCs w:val="20"/>
          </w:rPr>
          <w:t>http://buscatextual.cnpq.br/buscatextual/visualizacv.do?metodo=apresentar&amp;id=K4780015P6</w:t>
        </w:r>
      </w:hyperlink>
    </w:p>
    <w:p w:rsidR="00C34065" w:rsidRDefault="00C34065" w:rsidP="007D3E4C">
      <w:pPr>
        <w:pStyle w:val="NormalWeb"/>
        <w:rPr>
          <w:color w:val="000000"/>
          <w:szCs w:val="20"/>
        </w:rPr>
      </w:pPr>
      <w:bookmarkStart w:id="0" w:name="_GoBack"/>
      <w:bookmarkEnd w:id="0"/>
      <w:r w:rsidRPr="00C34065">
        <w:rPr>
          <w:color w:val="000000"/>
          <w:szCs w:val="20"/>
        </w:rPr>
        <w:t xml:space="preserve">3) Nilton Nobuhiro Imai, </w:t>
      </w:r>
      <w:hyperlink r:id="rId12" w:history="1">
        <w:r w:rsidRPr="00C34065">
          <w:rPr>
            <w:rStyle w:val="Hyperlink"/>
            <w:szCs w:val="20"/>
          </w:rPr>
          <w:t>nnimai@fct.unesp.br</w:t>
        </w:r>
      </w:hyperlink>
      <w:r w:rsidRPr="00C34065">
        <w:rPr>
          <w:color w:val="000000"/>
          <w:szCs w:val="20"/>
        </w:rPr>
        <w:t xml:space="preserve">, Doutor, </w:t>
      </w:r>
      <w:hyperlink r:id="rId13" w:history="1">
        <w:r w:rsidR="00FD0615" w:rsidRPr="004454CB">
          <w:rPr>
            <w:rStyle w:val="Hyperlink"/>
            <w:szCs w:val="20"/>
          </w:rPr>
          <w:t>http://buscatextual.cnpq.br/buscatextual/visualizacv.do?metodo=apresentar&amp;id=K4789493Y2</w:t>
        </w:r>
      </w:hyperlink>
    </w:p>
    <w:p w:rsidR="00C34065" w:rsidRDefault="00C34065" w:rsidP="007D3E4C">
      <w:pPr>
        <w:pStyle w:val="NormalWeb"/>
        <w:rPr>
          <w:color w:val="000000"/>
          <w:szCs w:val="20"/>
        </w:rPr>
      </w:pPr>
      <w:r w:rsidRPr="00C34065">
        <w:rPr>
          <w:color w:val="000000"/>
          <w:szCs w:val="20"/>
        </w:rPr>
        <w:t xml:space="preserve">4) Raoul Henry, </w:t>
      </w:r>
      <w:hyperlink r:id="rId14" w:history="1">
        <w:r w:rsidRPr="00C34065">
          <w:rPr>
            <w:rStyle w:val="Hyperlink"/>
            <w:szCs w:val="20"/>
          </w:rPr>
          <w:t>rhenry@ibb.unesp.br</w:t>
        </w:r>
      </w:hyperlink>
      <w:r w:rsidRPr="00C34065">
        <w:rPr>
          <w:color w:val="000000"/>
          <w:szCs w:val="20"/>
        </w:rPr>
        <w:t xml:space="preserve">, Doutor, </w:t>
      </w:r>
      <w:hyperlink r:id="rId15" w:history="1">
        <w:r w:rsidR="00FD0615" w:rsidRPr="004454CB">
          <w:rPr>
            <w:rStyle w:val="Hyperlink"/>
            <w:szCs w:val="20"/>
          </w:rPr>
          <w:t>http://buscatextual.cnpq.br/buscatextual/visualizacv.do?metodo=apresentar&amp;id=K4780234P3</w:t>
        </w:r>
      </w:hyperlink>
    </w:p>
    <w:p w:rsidR="00FD0615" w:rsidRDefault="00FD0615" w:rsidP="007D3E4C">
      <w:pPr>
        <w:pStyle w:val="NormalWeb"/>
        <w:rPr>
          <w:color w:val="000000"/>
          <w:szCs w:val="20"/>
        </w:rPr>
      </w:pPr>
    </w:p>
    <w:p w:rsidR="00FD0615" w:rsidRDefault="00FD0615" w:rsidP="007D3E4C">
      <w:pPr>
        <w:pStyle w:val="NormalWeb"/>
        <w:rPr>
          <w:color w:val="000000"/>
          <w:szCs w:val="20"/>
        </w:rPr>
      </w:pPr>
      <w:r>
        <w:rPr>
          <w:color w:val="000000"/>
          <w:szCs w:val="20"/>
        </w:rPr>
        <w:t>Atenciosamente,</w:t>
      </w:r>
    </w:p>
    <w:p w:rsidR="00FD0615" w:rsidRDefault="00FD0615" w:rsidP="007D3E4C">
      <w:pPr>
        <w:pStyle w:val="NormalWeb"/>
        <w:rPr>
          <w:color w:val="000000"/>
          <w:szCs w:val="20"/>
        </w:rPr>
      </w:pPr>
    </w:p>
    <w:p w:rsidR="00FD0615" w:rsidRPr="00C34065" w:rsidRDefault="00FD0615" w:rsidP="007D3E4C">
      <w:pPr>
        <w:pStyle w:val="NormalWeb"/>
        <w:rPr>
          <w:color w:val="000000"/>
          <w:szCs w:val="20"/>
        </w:rPr>
      </w:pPr>
      <w:r>
        <w:rPr>
          <w:color w:val="000000"/>
          <w:szCs w:val="20"/>
        </w:rPr>
        <w:t>Igor Ogashawara</w:t>
      </w:r>
    </w:p>
    <w:p w:rsidR="00C34065" w:rsidRDefault="00C34065" w:rsidP="007D3E4C">
      <w:pPr>
        <w:pStyle w:val="NormalWeb"/>
        <w:rPr>
          <w:rFonts w:ascii="Verdana" w:hAnsi="Verdana"/>
          <w:color w:val="000000"/>
          <w:szCs w:val="20"/>
        </w:rPr>
      </w:pPr>
    </w:p>
    <w:p w:rsidR="00FD0615" w:rsidRPr="00C34065" w:rsidRDefault="00FD0615" w:rsidP="007D3E4C">
      <w:pPr>
        <w:pStyle w:val="NormalWeb"/>
        <w:rPr>
          <w:rFonts w:ascii="Verdana" w:hAnsi="Verdana"/>
          <w:color w:val="000000"/>
          <w:szCs w:val="20"/>
        </w:rPr>
      </w:pPr>
    </w:p>
    <w:sectPr w:rsidR="00FD0615" w:rsidRPr="00C340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4C"/>
    <w:rsid w:val="001C68E6"/>
    <w:rsid w:val="002B21D1"/>
    <w:rsid w:val="003875B2"/>
    <w:rsid w:val="007D3E4C"/>
    <w:rsid w:val="00C34065"/>
    <w:rsid w:val="00FD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4FDD1-17D3-444E-BBDC-ECCAAD2B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3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DefaultParagraphFont"/>
    <w:rsid w:val="007D3E4C"/>
  </w:style>
  <w:style w:type="character" w:styleId="Hyperlink">
    <w:name w:val="Hyperlink"/>
    <w:basedOn w:val="DefaultParagraphFont"/>
    <w:uiPriority w:val="99"/>
    <w:unhideWhenUsed/>
    <w:rsid w:val="002B21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8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ourdes@fct.unesp.br" TargetMode="External"/><Relationship Id="rId13" Type="http://schemas.openxmlformats.org/officeDocument/2006/relationships/hyperlink" Target="http://buscatextual.cnpq.br/buscatextual/visualizacv.do?metodo=apresentar&amp;id=K4789493Y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undisi@iie.com.br" TargetMode="External"/><Relationship Id="rId12" Type="http://schemas.openxmlformats.org/officeDocument/2006/relationships/hyperlink" Target="mailto:nnimai@fct.unesp.b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tech@dsr.inpe.br" TargetMode="External"/><Relationship Id="rId11" Type="http://schemas.openxmlformats.org/officeDocument/2006/relationships/hyperlink" Target="http://buscatextual.cnpq.br/buscatextual/visualizacv.do?metodo=apresentar&amp;id=K4780015P6" TargetMode="External"/><Relationship Id="rId5" Type="http://schemas.openxmlformats.org/officeDocument/2006/relationships/hyperlink" Target="mailto:enner@fct.unesp.br" TargetMode="External"/><Relationship Id="rId15" Type="http://schemas.openxmlformats.org/officeDocument/2006/relationships/hyperlink" Target="http://buscatextual.cnpq.br/buscatextual/visualizacv.do?metodo=apresentar&amp;id=K4780234P3" TargetMode="External"/><Relationship Id="rId10" Type="http://schemas.openxmlformats.org/officeDocument/2006/relationships/hyperlink" Target="mailto:calijuri@sc.usp.br" TargetMode="External"/><Relationship Id="rId4" Type="http://schemas.openxmlformats.org/officeDocument/2006/relationships/hyperlink" Target="mailto:igoroga@dsr.inpe.br" TargetMode="External"/><Relationship Id="rId9" Type="http://schemas.openxmlformats.org/officeDocument/2006/relationships/hyperlink" Target="http://buscatextual.cnpq.br/buscatextual/visualizacv.do?id=T30511" TargetMode="External"/><Relationship Id="rId14" Type="http://schemas.openxmlformats.org/officeDocument/2006/relationships/hyperlink" Target="mailto:rhenry@ibb.unesp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569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Ogashawara</dc:creator>
  <cp:keywords/>
  <dc:description/>
  <cp:lastModifiedBy>Igor Ogashawara</cp:lastModifiedBy>
  <cp:revision>1</cp:revision>
  <dcterms:created xsi:type="dcterms:W3CDTF">2014-02-25T17:26:00Z</dcterms:created>
  <dcterms:modified xsi:type="dcterms:W3CDTF">2014-02-25T19:59:00Z</dcterms:modified>
</cp:coreProperties>
</file>