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3DD" w:rsidRDefault="00A343DD" w:rsidP="00131D3B">
      <w:pPr>
        <w:spacing w:line="360" w:lineRule="auto"/>
        <w:jc w:val="both"/>
        <w:rPr>
          <w:color w:val="000000"/>
          <w:sz w:val="28"/>
          <w:szCs w:val="28"/>
        </w:rPr>
      </w:pPr>
      <w:r w:rsidRPr="00A343DD">
        <w:rPr>
          <w:b/>
          <w:color w:val="000000"/>
          <w:sz w:val="28"/>
          <w:szCs w:val="28"/>
        </w:rPr>
        <w:t>Título do trabalho</w:t>
      </w:r>
      <w:r>
        <w:rPr>
          <w:color w:val="000000"/>
          <w:sz w:val="28"/>
          <w:szCs w:val="28"/>
        </w:rPr>
        <w:t xml:space="preserve">: </w:t>
      </w:r>
    </w:p>
    <w:p w:rsidR="005306CD" w:rsidRPr="005306CD" w:rsidRDefault="005306CD" w:rsidP="00131D3B">
      <w:pPr>
        <w:spacing w:line="360" w:lineRule="auto"/>
        <w:jc w:val="both"/>
        <w:rPr>
          <w:color w:val="000000"/>
          <w:sz w:val="28"/>
          <w:szCs w:val="28"/>
        </w:rPr>
      </w:pPr>
      <w:r w:rsidRPr="005306CD">
        <w:rPr>
          <w:color w:val="000000"/>
          <w:sz w:val="28"/>
          <w:szCs w:val="28"/>
        </w:rPr>
        <w:t>Construção e emprego de diagramas de coagulação como ferramenta para o monitoramento contínuo da floculação em águas de abastecimento</w:t>
      </w:r>
    </w:p>
    <w:p w:rsidR="005306CD" w:rsidRPr="005306CD" w:rsidRDefault="005306CD" w:rsidP="00131D3B">
      <w:pPr>
        <w:spacing w:line="360" w:lineRule="auto"/>
        <w:jc w:val="both"/>
        <w:rPr>
          <w:color w:val="000000"/>
          <w:sz w:val="28"/>
          <w:szCs w:val="28"/>
        </w:rPr>
      </w:pPr>
    </w:p>
    <w:p w:rsidR="00A343DD" w:rsidRDefault="00A343DD" w:rsidP="00131D3B">
      <w:pPr>
        <w:spacing w:line="360" w:lineRule="auto"/>
        <w:jc w:val="both"/>
        <w:rPr>
          <w:color w:val="000000"/>
          <w:sz w:val="28"/>
          <w:szCs w:val="28"/>
        </w:rPr>
      </w:pPr>
      <w:r w:rsidRPr="00A343DD">
        <w:rPr>
          <w:b/>
          <w:color w:val="000000"/>
          <w:sz w:val="28"/>
          <w:szCs w:val="28"/>
        </w:rPr>
        <w:t>Autores</w:t>
      </w:r>
      <w:r>
        <w:rPr>
          <w:color w:val="000000"/>
          <w:sz w:val="28"/>
          <w:szCs w:val="28"/>
        </w:rPr>
        <w:t xml:space="preserve">: </w:t>
      </w:r>
    </w:p>
    <w:p w:rsidR="003C424D" w:rsidRPr="005306CD" w:rsidRDefault="005306CD" w:rsidP="00131D3B">
      <w:pPr>
        <w:spacing w:line="360" w:lineRule="auto"/>
        <w:jc w:val="both"/>
        <w:rPr>
          <w:color w:val="000000"/>
          <w:sz w:val="28"/>
          <w:szCs w:val="28"/>
        </w:rPr>
      </w:pPr>
      <w:r w:rsidRPr="005306CD">
        <w:rPr>
          <w:color w:val="000000"/>
          <w:sz w:val="28"/>
          <w:szCs w:val="28"/>
        </w:rPr>
        <w:t>Dan</w:t>
      </w:r>
      <w:r w:rsidR="003C424D" w:rsidRPr="005306CD">
        <w:rPr>
          <w:color w:val="000000"/>
          <w:sz w:val="28"/>
          <w:szCs w:val="28"/>
        </w:rPr>
        <w:t>iel Bartiko (Mestrando em Engenharia de Infraestrutura Aeronáutica – ITA</w:t>
      </w:r>
      <w:r w:rsidRPr="005306CD">
        <w:rPr>
          <w:color w:val="000000"/>
          <w:sz w:val="28"/>
          <w:szCs w:val="28"/>
        </w:rPr>
        <w:t xml:space="preserve"> – São José dos Campos/SP, Brasil</w:t>
      </w:r>
      <w:r w:rsidR="003C424D" w:rsidRPr="005306CD">
        <w:rPr>
          <w:color w:val="000000"/>
          <w:sz w:val="28"/>
          <w:szCs w:val="28"/>
        </w:rPr>
        <w:t>)</w:t>
      </w:r>
      <w:r w:rsidR="00A343DD">
        <w:rPr>
          <w:color w:val="000000"/>
          <w:sz w:val="28"/>
          <w:szCs w:val="28"/>
        </w:rPr>
        <w:t>;</w:t>
      </w:r>
      <w:r w:rsidR="003C424D" w:rsidRPr="005306CD">
        <w:rPr>
          <w:color w:val="000000"/>
          <w:sz w:val="28"/>
          <w:szCs w:val="28"/>
        </w:rPr>
        <w:t xml:space="preserve"> </w:t>
      </w:r>
    </w:p>
    <w:p w:rsidR="003C424D" w:rsidRDefault="003C424D" w:rsidP="00131D3B">
      <w:pPr>
        <w:spacing w:line="360" w:lineRule="auto"/>
        <w:jc w:val="both"/>
        <w:rPr>
          <w:sz w:val="28"/>
          <w:szCs w:val="28"/>
        </w:rPr>
      </w:pPr>
      <w:r w:rsidRPr="005306CD">
        <w:rPr>
          <w:color w:val="000000"/>
          <w:sz w:val="28"/>
          <w:szCs w:val="28"/>
        </w:rPr>
        <w:t>Marcelo De Julio (</w:t>
      </w:r>
      <w:r w:rsidRPr="005306CD">
        <w:rPr>
          <w:sz w:val="28"/>
          <w:szCs w:val="28"/>
        </w:rPr>
        <w:t>Docente da Divisão de Engenharia Civil – ITA</w:t>
      </w:r>
      <w:r w:rsidR="005306CD" w:rsidRPr="005306CD">
        <w:rPr>
          <w:sz w:val="28"/>
          <w:szCs w:val="28"/>
        </w:rPr>
        <w:t xml:space="preserve"> – São José dos Campos/SP, Brasil</w:t>
      </w:r>
      <w:r w:rsidRPr="005306CD">
        <w:rPr>
          <w:sz w:val="28"/>
          <w:szCs w:val="28"/>
        </w:rPr>
        <w:t>)</w:t>
      </w:r>
      <w:r w:rsidR="00A343DD">
        <w:rPr>
          <w:sz w:val="28"/>
          <w:szCs w:val="28"/>
        </w:rPr>
        <w:t>.</w:t>
      </w:r>
    </w:p>
    <w:p w:rsidR="00A343DD" w:rsidRDefault="00A343DD" w:rsidP="00131D3B">
      <w:pPr>
        <w:spacing w:line="360" w:lineRule="auto"/>
        <w:jc w:val="both"/>
        <w:rPr>
          <w:sz w:val="28"/>
          <w:szCs w:val="28"/>
        </w:rPr>
      </w:pPr>
    </w:p>
    <w:p w:rsidR="00A343DD" w:rsidRDefault="00A343DD" w:rsidP="00131D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BARTIKO, D.  Daniel Bartiko</w:t>
      </w:r>
    </w:p>
    <w:p w:rsidR="00A343DD" w:rsidRDefault="00A343DD" w:rsidP="00131D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 JULIO, M. Marcelo De Julio</w:t>
      </w:r>
    </w:p>
    <w:p w:rsidR="00A343DD" w:rsidRDefault="00A343DD" w:rsidP="00131D3B">
      <w:pPr>
        <w:spacing w:line="360" w:lineRule="auto"/>
        <w:jc w:val="both"/>
        <w:rPr>
          <w:sz w:val="28"/>
          <w:szCs w:val="28"/>
        </w:rPr>
      </w:pPr>
    </w:p>
    <w:p w:rsidR="00BA178E" w:rsidRPr="00BA178E" w:rsidRDefault="00BA178E" w:rsidP="00131D3B">
      <w:pPr>
        <w:spacing w:line="360" w:lineRule="auto"/>
        <w:jc w:val="both"/>
        <w:rPr>
          <w:b/>
          <w:sz w:val="28"/>
          <w:szCs w:val="28"/>
        </w:rPr>
      </w:pPr>
      <w:r w:rsidRPr="00BA178E">
        <w:rPr>
          <w:b/>
          <w:sz w:val="28"/>
          <w:szCs w:val="28"/>
        </w:rPr>
        <w:t>Email dos autores:</w:t>
      </w:r>
    </w:p>
    <w:p w:rsidR="00A343DD" w:rsidRDefault="00936BDB" w:rsidP="00131D3B">
      <w:pPr>
        <w:spacing w:line="360" w:lineRule="auto"/>
        <w:jc w:val="both"/>
        <w:rPr>
          <w:sz w:val="28"/>
          <w:szCs w:val="28"/>
        </w:rPr>
      </w:pPr>
      <w:hyperlink r:id="rId5" w:history="1">
        <w:r w:rsidR="00A343DD" w:rsidRPr="005A5BD1">
          <w:rPr>
            <w:rStyle w:val="Hyperlink"/>
            <w:sz w:val="28"/>
            <w:szCs w:val="28"/>
          </w:rPr>
          <w:t>danielbartiko@hotmail.com</w:t>
        </w:r>
      </w:hyperlink>
      <w:r w:rsidR="00A343DD">
        <w:rPr>
          <w:sz w:val="28"/>
          <w:szCs w:val="28"/>
        </w:rPr>
        <w:t xml:space="preserve">, </w:t>
      </w:r>
      <w:hyperlink r:id="rId6" w:history="1">
        <w:r w:rsidR="00A343DD" w:rsidRPr="005A5BD1">
          <w:rPr>
            <w:rStyle w:val="Hyperlink"/>
            <w:sz w:val="28"/>
            <w:szCs w:val="28"/>
          </w:rPr>
          <w:t>dejulio@ita.br</w:t>
        </w:r>
      </w:hyperlink>
    </w:p>
    <w:p w:rsidR="00A343DD" w:rsidRDefault="00A343DD" w:rsidP="00131D3B">
      <w:pPr>
        <w:spacing w:line="360" w:lineRule="auto"/>
        <w:jc w:val="both"/>
        <w:rPr>
          <w:sz w:val="28"/>
          <w:szCs w:val="28"/>
        </w:rPr>
      </w:pPr>
    </w:p>
    <w:p w:rsidR="00BA178E" w:rsidRPr="00BA178E" w:rsidRDefault="00BA178E" w:rsidP="00131D3B">
      <w:pPr>
        <w:spacing w:line="360" w:lineRule="auto"/>
        <w:jc w:val="both"/>
        <w:rPr>
          <w:b/>
          <w:sz w:val="28"/>
          <w:szCs w:val="28"/>
        </w:rPr>
      </w:pPr>
      <w:r w:rsidRPr="00BA178E">
        <w:rPr>
          <w:b/>
          <w:sz w:val="28"/>
          <w:szCs w:val="28"/>
        </w:rPr>
        <w:t>Declaração</w:t>
      </w:r>
      <w:r>
        <w:rPr>
          <w:b/>
          <w:sz w:val="28"/>
          <w:szCs w:val="28"/>
        </w:rPr>
        <w:t>:</w:t>
      </w:r>
    </w:p>
    <w:p w:rsidR="00A343DD" w:rsidRPr="00A343DD" w:rsidRDefault="00A343DD" w:rsidP="00131D3B">
      <w:pPr>
        <w:spacing w:line="360" w:lineRule="auto"/>
        <w:jc w:val="both"/>
        <w:rPr>
          <w:sz w:val="28"/>
          <w:szCs w:val="28"/>
        </w:rPr>
      </w:pPr>
      <w:r w:rsidRPr="00A343DD">
        <w:rPr>
          <w:color w:val="000000"/>
          <w:sz w:val="28"/>
          <w:szCs w:val="28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FA2727" w:rsidRPr="00F3228D" w:rsidRDefault="00FA2727">
      <w:pPr>
        <w:rPr>
          <w:sz w:val="28"/>
          <w:szCs w:val="28"/>
        </w:rPr>
      </w:pPr>
    </w:p>
    <w:p w:rsidR="00F3228D" w:rsidRPr="00F3228D" w:rsidRDefault="00F3228D">
      <w:pPr>
        <w:rPr>
          <w:b/>
          <w:sz w:val="28"/>
          <w:szCs w:val="28"/>
        </w:rPr>
      </w:pPr>
      <w:r w:rsidRPr="00F3228D">
        <w:rPr>
          <w:b/>
          <w:sz w:val="28"/>
          <w:szCs w:val="28"/>
        </w:rPr>
        <w:t>Possíveis avalidores:</w:t>
      </w:r>
    </w:p>
    <w:p w:rsidR="00F3228D" w:rsidRDefault="00F3228D">
      <w:pPr>
        <w:rPr>
          <w:sz w:val="28"/>
          <w:szCs w:val="28"/>
        </w:rPr>
      </w:pPr>
    </w:p>
    <w:p w:rsidR="00F3228D" w:rsidRPr="00F3228D" w:rsidRDefault="00F3228D" w:rsidP="00F3228D">
      <w:pPr>
        <w:pStyle w:val="PargrafodaLista"/>
        <w:numPr>
          <w:ilvl w:val="0"/>
          <w:numId w:val="1"/>
        </w:numPr>
        <w:rPr>
          <w:b/>
        </w:rPr>
      </w:pPr>
      <w:r w:rsidRPr="00A778B4">
        <w:rPr>
          <w:b/>
        </w:rPr>
        <w:t>Dr. Daniel Costa dos Santos -</w:t>
      </w:r>
      <w:r w:rsidRPr="00F3228D">
        <w:rPr>
          <w:b/>
          <w:sz w:val="28"/>
          <w:szCs w:val="28"/>
        </w:rPr>
        <w:t xml:space="preserve"> </w:t>
      </w:r>
      <w:r w:rsidRPr="00F3228D">
        <w:rPr>
          <w:b/>
          <w:color w:val="000000"/>
          <w:shd w:val="clear" w:color="auto" w:fill="FFFFFF"/>
        </w:rPr>
        <w:t>dcsantos.dhs@ufpr.br</w:t>
      </w:r>
    </w:p>
    <w:p w:rsidR="00F3228D" w:rsidRPr="00BA178E" w:rsidRDefault="00F3228D" w:rsidP="00BA178E">
      <w:pPr>
        <w:ind w:firstLine="426"/>
        <w:jc w:val="both"/>
        <w:rPr>
          <w:color w:val="000000" w:themeColor="text1"/>
          <w:shd w:val="clear" w:color="auto" w:fill="FFFFFF"/>
        </w:rPr>
      </w:pPr>
      <w:r w:rsidRPr="00BA178E">
        <w:rPr>
          <w:color w:val="000000" w:themeColor="text1"/>
          <w:shd w:val="clear" w:color="auto" w:fill="FFFFFF"/>
        </w:rPr>
        <w:t xml:space="preserve">Possui graduação em Engenharia Civil pela Universidade Federal de Santa Maria (1988), mestrado em Recursos Hídricos e Saneamento Ambiental pela Universidade Federal do Rio Grande do Sul (1993), doutorado em Engenharia Civil pela Universidade de São Paulo (1998) e pós-doutorado no Institute for Water Education, UNESCO IHE, Holanda (2010). Atualmente é professor adjunto da Universidade </w:t>
      </w:r>
      <w:r w:rsidRPr="00BA178E">
        <w:rPr>
          <w:color w:val="000000" w:themeColor="text1"/>
          <w:shd w:val="clear" w:color="auto" w:fill="FFFFFF"/>
        </w:rPr>
        <w:lastRenderedPageBreak/>
        <w:t>Federal do Paraná. Tem experiência na área de Engenharia Sanitária, com ênfase em Instalações Hidráulico-Sanitárias e Saneamento para Comunidades de Interesse Social, atuando principalmente nos seguintes temas: esgoto sanitário, conservação da água, sistemas prediais, uso racional da água e tratamento de esgoto.</w:t>
      </w:r>
    </w:p>
    <w:p w:rsidR="00F3228D" w:rsidRDefault="00F3228D" w:rsidP="00F3228D">
      <w:pPr>
        <w:jc w:val="both"/>
        <w:rPr>
          <w:rFonts w:ascii="Tahoma" w:hAnsi="Tahoma" w:cs="Tahoma"/>
          <w:color w:val="000000" w:themeColor="text1"/>
          <w:shd w:val="clear" w:color="auto" w:fill="FFFFFF"/>
        </w:rPr>
      </w:pPr>
    </w:p>
    <w:p w:rsidR="00F3228D" w:rsidRPr="00F3228D" w:rsidRDefault="00F3228D" w:rsidP="00F3228D">
      <w:pPr>
        <w:rPr>
          <w:b/>
          <w:color w:val="000000" w:themeColor="text1"/>
        </w:rPr>
      </w:pPr>
      <w:r w:rsidRPr="00F3228D">
        <w:rPr>
          <w:color w:val="000000" w:themeColor="text1"/>
          <w:shd w:val="clear" w:color="auto" w:fill="FFFFFF"/>
        </w:rPr>
        <w:t>Link para o Curriculo Lattes:</w:t>
      </w:r>
      <w:r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hyperlink r:id="rId7" w:history="1">
        <w:r>
          <w:rPr>
            <w:rStyle w:val="Hyperlink"/>
          </w:rPr>
          <w:t>http://buscatextual.cnpq.br/buscatextual/visualizacv.do?id=E171600</w:t>
        </w:r>
      </w:hyperlink>
    </w:p>
    <w:p w:rsidR="00F3228D" w:rsidRDefault="00F3228D"/>
    <w:p w:rsidR="00F3228D" w:rsidRPr="00BA178E" w:rsidRDefault="00F3228D" w:rsidP="00F3228D">
      <w:pPr>
        <w:pStyle w:val="PargrafodaLista"/>
        <w:numPr>
          <w:ilvl w:val="0"/>
          <w:numId w:val="1"/>
        </w:numPr>
      </w:pPr>
      <w:r w:rsidRPr="00A778B4">
        <w:rPr>
          <w:b/>
        </w:rPr>
        <w:t>Dr. Carlos Magno de Sousa Vidal</w:t>
      </w:r>
      <w:r w:rsidRPr="00BA178E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A178E">
        <w:t>cacavidal@yahoo.com.br</w:t>
      </w:r>
    </w:p>
    <w:p w:rsidR="00F3228D" w:rsidRDefault="00F3228D" w:rsidP="00BA178E">
      <w:pPr>
        <w:pStyle w:val="PargrafodaLista"/>
        <w:ind w:left="0" w:firstLine="426"/>
        <w:jc w:val="both"/>
        <w:rPr>
          <w:color w:val="000000" w:themeColor="text1"/>
          <w:shd w:val="clear" w:color="auto" w:fill="FFFFFF"/>
        </w:rPr>
      </w:pPr>
      <w:r w:rsidRPr="00BA178E">
        <w:rPr>
          <w:color w:val="000000" w:themeColor="text1"/>
          <w:shd w:val="clear" w:color="auto" w:fill="FFFFFF"/>
        </w:rPr>
        <w:t>Possui Graduação em Ciências Biológicas pela Universidade Federal de São Carlos (1997), Mestrado em Engenharia Civil pela Universidade de São Paulo - Escola de Engenharia de São Carlos (2001) e Doutorado em Engenharia Civil pela Universidade de São Paulo - Escola de Engenharia de São Carlos (2006). Atualmente é Professor Adjunto B do Departamento de Engenharia Ambiental da Universidade Estadual do Centro-Oeste do Paraná. É professor do quadro permanente do curso de Mestrado em Engenharia Sanitária e Ambiental (UNICENTRO/UEPG) e também do curso de Mestrado em Ciências Florestais da Unicentro. Tem experiência na área de Saneamento, atuando principalmente nos seguintes temas: tratamento de águas residuárias, tratamento de águas para abastecimento e tratamento avançado de águas. Orienta em atividades de pesquisa nos seguintes temas: membranas filtrantes, flotação, coagulação, métodos alternativos de desinfecção e tratamento de efluentes de indústrias de papel e celulose.</w:t>
      </w:r>
    </w:p>
    <w:p w:rsidR="00BA178E" w:rsidRPr="00BA178E" w:rsidRDefault="00BA178E" w:rsidP="00F3228D">
      <w:pPr>
        <w:pStyle w:val="PargrafodaLista"/>
        <w:ind w:left="0"/>
        <w:jc w:val="both"/>
        <w:rPr>
          <w:color w:val="000000" w:themeColor="text1"/>
          <w:shd w:val="clear" w:color="auto" w:fill="FFFFFF"/>
        </w:rPr>
      </w:pPr>
    </w:p>
    <w:p w:rsidR="00F3228D" w:rsidRDefault="00F3228D" w:rsidP="00F3228D">
      <w:pPr>
        <w:pStyle w:val="PargrafodaLista"/>
        <w:ind w:left="0"/>
        <w:rPr>
          <w:color w:val="000000" w:themeColor="text1"/>
          <w:shd w:val="clear" w:color="auto" w:fill="FFFFFF"/>
        </w:rPr>
      </w:pPr>
      <w:r w:rsidRPr="00F3228D">
        <w:rPr>
          <w:color w:val="000000" w:themeColor="text1"/>
          <w:shd w:val="clear" w:color="auto" w:fill="FFFFFF"/>
        </w:rPr>
        <w:t>Link para o Curriculo Lattes:</w:t>
      </w:r>
    </w:p>
    <w:p w:rsidR="00F3228D" w:rsidRDefault="00936BDB" w:rsidP="00F3228D">
      <w:pPr>
        <w:pStyle w:val="PargrafodaLista"/>
        <w:ind w:left="0"/>
      </w:pPr>
      <w:hyperlink r:id="rId8" w:history="1">
        <w:r w:rsidR="00F3228D">
          <w:rPr>
            <w:rStyle w:val="Hyperlink"/>
          </w:rPr>
          <w:t>http://buscatextual.cnpq.br/buscatextual/visualizacv.do?metodo=apresentar&amp;id=K4761174U4</w:t>
        </w:r>
      </w:hyperlink>
    </w:p>
    <w:p w:rsidR="00F3228D" w:rsidRPr="00A778B4" w:rsidRDefault="00F3228D" w:rsidP="00F3228D">
      <w:pPr>
        <w:pStyle w:val="PargrafodaLista"/>
        <w:ind w:left="0"/>
      </w:pPr>
    </w:p>
    <w:p w:rsidR="00F3228D" w:rsidRPr="00F3228D" w:rsidRDefault="00F3228D" w:rsidP="00F3228D">
      <w:pPr>
        <w:pStyle w:val="PargrafodaLista"/>
        <w:numPr>
          <w:ilvl w:val="0"/>
          <w:numId w:val="1"/>
        </w:numPr>
        <w:rPr>
          <w:rFonts w:ascii="Tahoma" w:hAnsi="Tahoma" w:cs="Tahoma"/>
          <w:color w:val="666666"/>
          <w:sz w:val="20"/>
          <w:szCs w:val="20"/>
          <w:shd w:val="clear" w:color="auto" w:fill="FFFFFF"/>
        </w:rPr>
      </w:pPr>
      <w:r w:rsidRPr="00A778B4">
        <w:rPr>
          <w:b/>
        </w:rPr>
        <w:t>Dr. Mauricio Luiz Sens</w:t>
      </w:r>
      <w:r w:rsidR="00BA178E">
        <w:t xml:space="preserve"> – mls@ens.ufsc.br</w:t>
      </w:r>
    </w:p>
    <w:p w:rsidR="00F3228D" w:rsidRDefault="00F3228D" w:rsidP="00BA178E">
      <w:pPr>
        <w:ind w:firstLine="426"/>
        <w:jc w:val="both"/>
        <w:rPr>
          <w:color w:val="000000" w:themeColor="text1"/>
          <w:shd w:val="clear" w:color="auto" w:fill="FFFFFF"/>
        </w:rPr>
      </w:pPr>
      <w:r w:rsidRPr="00BA178E">
        <w:rPr>
          <w:color w:val="000000" w:themeColor="text1"/>
          <w:shd w:val="clear" w:color="auto" w:fill="FFFFFF"/>
        </w:rPr>
        <w:t>Professor titular da Universidade Federal de Santa Catarina UFSC. Líder do grupo de pesquisa em tratamento de água da UFSC no CNPq. Graduado em Eng. Sanitária e Ambiental pela UFSC (1982); mestrado e doutorado em tratamento de água pela Ecole Nationale Superiéure de Chimie de Rennes da Université de Rennes I (França), no Depto de Génie de l'Environnement (1991). Pós doutorado em remoção de cianobactérias e cianotoxinas na Universidade de Limoges (França, 2007). Supervisor do Laboratório de pesquisa em potabilização de águas LAPOA (UFSC) e coordenador do laboratório de pesquisa em tratamento de água da Lagoa do Perí (UFSC/CASAN). Professor de tratamento de água de abastecimento na graduação, mestrado e doutorado na UFSC. Coordenou mais de 45 projetos de pesquisas em tratamento de água de abastecimento, 2 gestões como coordenador do Curso de Graduação em Engenharia Sanitária e Ambiental, 5 gestões como chefe do Departamento de Engenharia Sanitária e Ambiental. Participou das 3 últimas redes de pesquisas em tratamento de água PROSAB Tema 1 (Editais, 3, 4 e 5) como coordenador da UFSC. Coordena uma rede de pesquisa em tratamento de água por filtração em margem, entre Universidade de Dresden (Alemanha), Universidade de Berlim (Alemanha), Universidade Federal do Pernambuco e Universidade Federal de Santa Catarina.</w:t>
      </w:r>
    </w:p>
    <w:p w:rsidR="00BA178E" w:rsidRDefault="00BA178E" w:rsidP="00BA178E">
      <w:pPr>
        <w:ind w:firstLine="426"/>
        <w:jc w:val="both"/>
        <w:rPr>
          <w:color w:val="000000" w:themeColor="text1"/>
          <w:shd w:val="clear" w:color="auto" w:fill="FFFFFF"/>
        </w:rPr>
      </w:pPr>
    </w:p>
    <w:p w:rsidR="00BA178E" w:rsidRDefault="00BA178E" w:rsidP="00BA178E">
      <w:pPr>
        <w:jc w:val="both"/>
        <w:rPr>
          <w:color w:val="000000" w:themeColor="text1"/>
          <w:shd w:val="clear" w:color="auto" w:fill="FFFFFF"/>
        </w:rPr>
      </w:pPr>
      <w:r w:rsidRPr="00F3228D">
        <w:rPr>
          <w:color w:val="000000" w:themeColor="text1"/>
          <w:shd w:val="clear" w:color="auto" w:fill="FFFFFF"/>
        </w:rPr>
        <w:t>Link para o Curriculo Lattes:</w:t>
      </w:r>
    </w:p>
    <w:p w:rsidR="00BA178E" w:rsidRDefault="00936BDB" w:rsidP="00BA178E">
      <w:pPr>
        <w:jc w:val="both"/>
      </w:pPr>
      <w:hyperlink r:id="rId9" w:history="1">
        <w:r w:rsidR="00BA178E">
          <w:rPr>
            <w:rStyle w:val="Hyperlink"/>
          </w:rPr>
          <w:t>http://buscatextual.cnpq.br/buscatextual/visualizacv.do?id=N04870</w:t>
        </w:r>
      </w:hyperlink>
    </w:p>
    <w:p w:rsidR="00584B8E" w:rsidRDefault="00584B8E" w:rsidP="00BA178E">
      <w:pPr>
        <w:jc w:val="both"/>
      </w:pPr>
    </w:p>
    <w:p w:rsidR="00A778B4" w:rsidRDefault="00A778B4" w:rsidP="00BA178E">
      <w:pPr>
        <w:jc w:val="both"/>
      </w:pPr>
    </w:p>
    <w:p w:rsidR="00A22B2C" w:rsidRDefault="00584B8E" w:rsidP="00584B8E">
      <w:pPr>
        <w:pStyle w:val="PargrafodaLista"/>
        <w:numPr>
          <w:ilvl w:val="0"/>
          <w:numId w:val="1"/>
        </w:numPr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Dr. Miguel Mansur Aisse </w:t>
      </w:r>
      <w:r w:rsidRPr="00584B8E">
        <w:rPr>
          <w:color w:val="000000" w:themeColor="text1"/>
          <w:shd w:val="clear" w:color="auto" w:fill="FFFFFF"/>
        </w:rPr>
        <w:t xml:space="preserve">- </w:t>
      </w:r>
      <w:r w:rsidRPr="00584B8E">
        <w:rPr>
          <w:rStyle w:val="nfase"/>
          <w:bCs/>
          <w:i w:val="0"/>
          <w:iCs w:val="0"/>
          <w:color w:val="000000" w:themeColor="text1"/>
          <w:shd w:val="clear" w:color="auto" w:fill="FFFFFF"/>
        </w:rPr>
        <w:t>miguel</w:t>
      </w:r>
      <w:r w:rsidRPr="00584B8E">
        <w:rPr>
          <w:color w:val="000000" w:themeColor="text1"/>
          <w:shd w:val="clear" w:color="auto" w:fill="FFFFFF"/>
        </w:rPr>
        <w:t>.dhs@ufpr.br</w:t>
      </w:r>
    </w:p>
    <w:p w:rsidR="00584B8E" w:rsidRDefault="00584B8E" w:rsidP="00584B8E">
      <w:pPr>
        <w:pStyle w:val="PargrafodaLista"/>
        <w:ind w:left="0" w:firstLine="426"/>
        <w:jc w:val="both"/>
        <w:rPr>
          <w:color w:val="000000" w:themeColor="text1"/>
          <w:shd w:val="clear" w:color="auto" w:fill="FFFFFF"/>
        </w:rPr>
      </w:pPr>
      <w:r w:rsidRPr="00584B8E">
        <w:rPr>
          <w:color w:val="000000" w:themeColor="text1"/>
          <w:shd w:val="clear" w:color="auto" w:fill="FFFFFF"/>
        </w:rPr>
        <w:t>Gradua</w:t>
      </w:r>
      <w:r>
        <w:rPr>
          <w:color w:val="000000" w:themeColor="text1"/>
          <w:shd w:val="clear" w:color="auto" w:fill="FFFFFF"/>
        </w:rPr>
        <w:t>do</w:t>
      </w:r>
      <w:r w:rsidRPr="00584B8E">
        <w:rPr>
          <w:color w:val="000000" w:themeColor="text1"/>
          <w:shd w:val="clear" w:color="auto" w:fill="FFFFFF"/>
        </w:rPr>
        <w:t xml:space="preserve"> em Engenharia Civil pela Universidade Federal do Paraná (1976), mestrado em Engenharia Civil - Hidráulica e Saneamento pela Escola de Engenharia de São Carlos -USP (1985) e doutorado em Engenharia Civil - Engenharia Hidráulica pela Universidade de São Paulo (2002). Professor da Pontifícia Universidade Católica do Paraná, na graduação e junto ao Programa de Pós-Graduação - PPGTU, de 1980 a 2007. Professor da Universidade Federal do Paraná, desde 1982, na graduação e junto ao Programa de Pós-Graduação - PPGERHA. Experiência na área de Engenharia Sanitária e Ambiental,atuando principalmente nos seguintes temas: projeto e gestão da infraestrutura sanitária, tratamento de esgotos sanitário, reúso da água. Integra o Conselho Editorial da Revista ESA da Associação Brasileira de Engenharia Sanitária e Ambiental - ABES. Atua na Diretoria da ABES desde 1992. Bolsista Produtividade em Pesquisa - 2 do CNPq.</w:t>
      </w:r>
    </w:p>
    <w:p w:rsidR="00584B8E" w:rsidRDefault="00584B8E" w:rsidP="00584B8E">
      <w:pPr>
        <w:ind w:firstLine="426"/>
        <w:jc w:val="both"/>
        <w:rPr>
          <w:color w:val="000000" w:themeColor="text1"/>
          <w:shd w:val="clear" w:color="auto" w:fill="FFFFFF"/>
        </w:rPr>
      </w:pPr>
    </w:p>
    <w:p w:rsidR="00584B8E" w:rsidRDefault="00584B8E" w:rsidP="00584B8E">
      <w:pPr>
        <w:jc w:val="both"/>
        <w:rPr>
          <w:color w:val="000000" w:themeColor="text1"/>
          <w:shd w:val="clear" w:color="auto" w:fill="FFFFFF"/>
        </w:rPr>
      </w:pPr>
      <w:r w:rsidRPr="00F3228D">
        <w:rPr>
          <w:color w:val="000000" w:themeColor="text1"/>
          <w:shd w:val="clear" w:color="auto" w:fill="FFFFFF"/>
        </w:rPr>
        <w:t>Link para o Curriculo Lattes:</w:t>
      </w:r>
    </w:p>
    <w:p w:rsidR="00584B8E" w:rsidRDefault="00584B8E" w:rsidP="00584B8E">
      <w:pPr>
        <w:pStyle w:val="PargrafodaLista"/>
        <w:ind w:left="0"/>
        <w:jc w:val="both"/>
      </w:pPr>
      <w:hyperlink r:id="rId10" w:history="1">
        <w:r>
          <w:rPr>
            <w:rStyle w:val="Hyperlink"/>
          </w:rPr>
          <w:t>http://buscatextual.cnpq.br/buscatextual/visualizacv.do?id=W73567</w:t>
        </w:r>
      </w:hyperlink>
    </w:p>
    <w:p w:rsidR="00584B8E" w:rsidRPr="00584B8E" w:rsidRDefault="00584B8E" w:rsidP="00584B8E">
      <w:pPr>
        <w:pStyle w:val="PargrafodaLista"/>
        <w:ind w:left="0"/>
        <w:jc w:val="both"/>
        <w:rPr>
          <w:b/>
          <w:color w:val="000000" w:themeColor="text1"/>
          <w:shd w:val="clear" w:color="auto" w:fill="FFFFFF"/>
        </w:rPr>
      </w:pPr>
    </w:p>
    <w:p w:rsidR="00A778B4" w:rsidRPr="00584B8E" w:rsidRDefault="00A778B4" w:rsidP="00131D3B">
      <w:pPr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584B8E">
        <w:rPr>
          <w:b/>
          <w:color w:val="000000" w:themeColor="text1"/>
          <w:sz w:val="28"/>
          <w:szCs w:val="28"/>
          <w:shd w:val="clear" w:color="auto" w:fill="FFFFFF"/>
        </w:rPr>
        <w:t>Justificativa</w:t>
      </w:r>
      <w:r w:rsidR="00584B8E">
        <w:rPr>
          <w:b/>
          <w:color w:val="000000" w:themeColor="text1"/>
          <w:sz w:val="28"/>
          <w:szCs w:val="28"/>
          <w:shd w:val="clear" w:color="auto" w:fill="FFFFFF"/>
        </w:rPr>
        <w:t xml:space="preserve"> da escolha dos possíveis avaliadores</w:t>
      </w:r>
    </w:p>
    <w:p w:rsidR="00A22B2C" w:rsidRDefault="00A22B2C" w:rsidP="00131D3B">
      <w:pPr>
        <w:spacing w:line="360" w:lineRule="auto"/>
        <w:jc w:val="both"/>
        <w:rPr>
          <w:b/>
          <w:color w:val="000000" w:themeColor="text1"/>
          <w:shd w:val="clear" w:color="auto" w:fill="FFFFFF"/>
        </w:rPr>
      </w:pPr>
    </w:p>
    <w:p w:rsidR="00A778B4" w:rsidRDefault="00A778B4" w:rsidP="00131D3B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778B4"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Pr="00A778B4">
        <w:rPr>
          <w:color w:val="000000" w:themeColor="text1"/>
          <w:sz w:val="28"/>
          <w:szCs w:val="28"/>
          <w:shd w:val="clear" w:color="auto" w:fill="FFFFFF"/>
        </w:rPr>
        <w:t>Os quatro possíveis avaliadores tem sólida formação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em Institutos de Pesquisa renomados do Brasil e do exterior</w:t>
      </w:r>
      <w:r w:rsidR="00A22B2C">
        <w:rPr>
          <w:color w:val="000000" w:themeColor="text1"/>
          <w:sz w:val="28"/>
          <w:szCs w:val="28"/>
          <w:shd w:val="clear" w:color="auto" w:fill="FFFFFF"/>
        </w:rPr>
        <w:t xml:space="preserve"> na área de Saneamento (tratamento de água de abastecimento), tema abordado no artigo submetido à Revista Ambiente &amp; Água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Além disso, os mesmos atuam como pesquisadores e professores em </w:t>
      </w:r>
      <w:r w:rsidR="00A22B2C">
        <w:rPr>
          <w:color w:val="000000" w:themeColor="text1"/>
          <w:sz w:val="28"/>
          <w:szCs w:val="28"/>
          <w:shd w:val="clear" w:color="auto" w:fill="FFFFFF"/>
        </w:rPr>
        <w:t>algumas das universidades mais prestigiadas do Brasil nesta área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778B4">
        <w:rPr>
          <w:color w:val="000000" w:themeColor="text1"/>
          <w:sz w:val="28"/>
          <w:szCs w:val="28"/>
          <w:shd w:val="clear" w:color="auto" w:fill="FFFFFF"/>
        </w:rPr>
        <w:t>e</w:t>
      </w:r>
      <w:r w:rsidR="00A22B2C">
        <w:rPr>
          <w:color w:val="000000" w:themeColor="text1"/>
          <w:sz w:val="28"/>
          <w:szCs w:val="28"/>
          <w:shd w:val="clear" w:color="auto" w:fill="FFFFFF"/>
        </w:rPr>
        <w:t xml:space="preserve"> possuem invejável contribuição a</w:t>
      </w:r>
      <w:r w:rsidRPr="00A778B4">
        <w:rPr>
          <w:color w:val="000000" w:themeColor="text1"/>
          <w:sz w:val="28"/>
          <w:szCs w:val="28"/>
          <w:shd w:val="clear" w:color="auto" w:fill="FFFFFF"/>
        </w:rPr>
        <w:t>o meio científico</w:t>
      </w:r>
      <w:r w:rsidR="00A22B2C">
        <w:rPr>
          <w:color w:val="000000" w:themeColor="text1"/>
          <w:sz w:val="28"/>
          <w:szCs w:val="28"/>
          <w:shd w:val="clear" w:color="auto" w:fill="FFFFFF"/>
        </w:rPr>
        <w:t xml:space="preserve"> através de inúmeras publicações em periódicos científicos que tratam do assunto.</w:t>
      </w:r>
    </w:p>
    <w:p w:rsidR="00131D3B" w:rsidRDefault="00131D3B" w:rsidP="00131D3B">
      <w:pPr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22B2C" w:rsidRDefault="00131D3B" w:rsidP="00131D3B">
      <w:pPr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Importância do manuscrito ao meio científico</w:t>
      </w:r>
    </w:p>
    <w:p w:rsidR="00131D3B" w:rsidRPr="00131D3B" w:rsidRDefault="00131D3B" w:rsidP="00131D3B">
      <w:pPr>
        <w:spacing w:line="36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ab/>
        <w:t>O presente artigo, submetido à Revista Ambiente &amp; Água, trata de um ponto de fundamental importância metodológica para pesquisas na área de trata</w:t>
      </w:r>
      <w:r w:rsidR="005864BE">
        <w:rPr>
          <w:color w:val="000000" w:themeColor="text1"/>
          <w:sz w:val="28"/>
          <w:szCs w:val="28"/>
          <w:shd w:val="clear" w:color="auto" w:fill="FFFFFF"/>
        </w:rPr>
        <w:t>mento de águas de abastecimento.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864BE">
        <w:rPr>
          <w:color w:val="000000" w:themeColor="text1"/>
          <w:sz w:val="28"/>
          <w:szCs w:val="28"/>
          <w:shd w:val="clear" w:color="auto" w:fill="FFFFFF"/>
        </w:rPr>
        <w:t xml:space="preserve">Reitera a importância da otimização do par de valores “pH de coagulação x dosagem de coagulante” em estudos de tratabilidade de águas. Por fim, os resultados encontrados e descritos neste trabalho servirão de base para o prosseguimento de pesquisas pioneiras no Brasil na otimização de uma das etapas do </w:t>
      </w:r>
      <w:r w:rsidR="005864BE">
        <w:rPr>
          <w:color w:val="000000" w:themeColor="text1"/>
          <w:sz w:val="28"/>
          <w:szCs w:val="28"/>
          <w:shd w:val="clear" w:color="auto" w:fill="FFFFFF"/>
        </w:rPr>
        <w:lastRenderedPageBreak/>
        <w:t>tratamento de águas de abastecimento (floculação), usando um Equipamento de Monitoramento Contínuo de Floculação.</w:t>
      </w:r>
    </w:p>
    <w:p w:rsidR="00131D3B" w:rsidRPr="00A22B2C" w:rsidRDefault="00131D3B" w:rsidP="00131D3B">
      <w:pPr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A22B2C" w:rsidRPr="00A22B2C" w:rsidRDefault="00A22B2C" w:rsidP="00131D3B">
      <w:pPr>
        <w:spacing w:line="360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A22B2C">
        <w:rPr>
          <w:b/>
          <w:color w:val="000000" w:themeColor="text1"/>
          <w:sz w:val="28"/>
          <w:szCs w:val="28"/>
          <w:shd w:val="clear" w:color="auto" w:fill="FFFFFF"/>
        </w:rPr>
        <w:t>Declaração</w:t>
      </w:r>
    </w:p>
    <w:p w:rsidR="00A22B2C" w:rsidRPr="00A22B2C" w:rsidRDefault="00A22B2C" w:rsidP="00131D3B">
      <w:pPr>
        <w:spacing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22B2C">
        <w:rPr>
          <w:color w:val="000000"/>
          <w:sz w:val="28"/>
          <w:szCs w:val="28"/>
        </w:rPr>
        <w:t>Não há qualquer interesse finaceiro na publicação por parte dos autores que possam comprometer a integridade da publicação</w:t>
      </w:r>
      <w:r w:rsidR="00131D3B">
        <w:rPr>
          <w:color w:val="000000"/>
          <w:sz w:val="28"/>
          <w:szCs w:val="28"/>
        </w:rPr>
        <w:t>.</w:t>
      </w:r>
    </w:p>
    <w:p w:rsidR="00A22B2C" w:rsidRPr="00A778B4" w:rsidRDefault="00A22B2C" w:rsidP="00A778B4">
      <w:pPr>
        <w:spacing w:line="480" w:lineRule="auto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sectPr w:rsidR="00A22B2C" w:rsidRPr="00A778B4" w:rsidSect="00FA27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F7591"/>
    <w:multiLevelType w:val="hybridMultilevel"/>
    <w:tmpl w:val="854C49E2"/>
    <w:lvl w:ilvl="0" w:tplc="ECA058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000000" w:themeColor="text1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424D"/>
    <w:rsid w:val="00131D3B"/>
    <w:rsid w:val="003C424D"/>
    <w:rsid w:val="005306CD"/>
    <w:rsid w:val="00584B8E"/>
    <w:rsid w:val="005864BE"/>
    <w:rsid w:val="007667B6"/>
    <w:rsid w:val="00936BDB"/>
    <w:rsid w:val="00A22B2C"/>
    <w:rsid w:val="00A343DD"/>
    <w:rsid w:val="00A778B4"/>
    <w:rsid w:val="00BA178E"/>
    <w:rsid w:val="00F31105"/>
    <w:rsid w:val="00F3228D"/>
    <w:rsid w:val="00F9752D"/>
    <w:rsid w:val="00FA2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2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ar-SA"/>
    </w:rPr>
  </w:style>
  <w:style w:type="paragraph" w:styleId="Ttulo2">
    <w:name w:val="heading 2"/>
    <w:basedOn w:val="Normal"/>
    <w:next w:val="Normal"/>
    <w:link w:val="Ttulo2Char"/>
    <w:qFormat/>
    <w:rsid w:val="003C424D"/>
    <w:pPr>
      <w:keepNext/>
      <w:tabs>
        <w:tab w:val="num" w:pos="576"/>
      </w:tabs>
      <w:spacing w:after="120"/>
      <w:ind w:left="576" w:hanging="576"/>
      <w:outlineLvl w:val="1"/>
    </w:pPr>
    <w:rPr>
      <w:b/>
      <w:bCs/>
      <w:szCs w:val="20"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C424D"/>
    <w:rPr>
      <w:rFonts w:ascii="Times New Roman" w:eastAsia="Times New Roman" w:hAnsi="Times New Roman" w:cs="Times New Roman"/>
      <w:b/>
      <w:bCs/>
      <w:sz w:val="24"/>
      <w:szCs w:val="20"/>
      <w:lang w:val="it-IT" w:eastAsia="ar-SA"/>
    </w:rPr>
  </w:style>
  <w:style w:type="character" w:styleId="Hyperlink">
    <w:name w:val="Hyperlink"/>
    <w:basedOn w:val="Fontepargpadro"/>
    <w:uiPriority w:val="99"/>
    <w:unhideWhenUsed/>
    <w:rsid w:val="00A343D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228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584B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metodo=apresentar&amp;id=K4761174U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uscatextual.cnpq.br/buscatextual/visualizacv.do?id=E1716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julio@ita.b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anielbartiko@hotmail.com" TargetMode="External"/><Relationship Id="rId10" Type="http://schemas.openxmlformats.org/officeDocument/2006/relationships/hyperlink" Target="http://buscatextual.cnpq.br/buscatextual/visualizacv.do?id=W735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N0487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1126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Daniel</cp:lastModifiedBy>
  <cp:revision>5</cp:revision>
  <dcterms:created xsi:type="dcterms:W3CDTF">2013-11-13T19:03:00Z</dcterms:created>
  <dcterms:modified xsi:type="dcterms:W3CDTF">2013-11-20T00:59:00Z</dcterms:modified>
</cp:coreProperties>
</file>