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32" w:rsidRPr="00F31629" w:rsidRDefault="003D5532" w:rsidP="00F31629">
      <w:pPr>
        <w:pStyle w:val="Ttulo1"/>
        <w:spacing w:before="0" w:line="240" w:lineRule="auto"/>
        <w:contextualSpacing/>
        <w:jc w:val="center"/>
        <w:rPr>
          <w:rFonts w:ascii="Times New Roman" w:hAnsi="Times New Roman"/>
          <w:i/>
          <w:color w:val="auto"/>
          <w:szCs w:val="24"/>
          <w:u w:val="none"/>
          <w:lang w:val="pt-BR"/>
        </w:rPr>
      </w:pPr>
      <w:r w:rsidRPr="00F31629">
        <w:rPr>
          <w:rStyle w:val="nfase"/>
          <w:rFonts w:ascii="Times New Roman" w:hAnsi="Times New Roman"/>
          <w:i w:val="0"/>
          <w:color w:val="auto"/>
          <w:szCs w:val="24"/>
          <w:u w:val="none"/>
          <w:lang w:val="pt-BR"/>
        </w:rPr>
        <w:t>Atividade metanogênica específica (AME) de lodos industriais provenientes do tratamento biológico aeróbio e anaeróbio</w:t>
      </w:r>
    </w:p>
    <w:p w:rsidR="003D5532" w:rsidRPr="00F31629" w:rsidRDefault="003D5532" w:rsidP="00F31629">
      <w:pPr>
        <w:spacing w:line="240" w:lineRule="auto"/>
        <w:rPr>
          <w:sz w:val="24"/>
          <w:szCs w:val="24"/>
        </w:rPr>
      </w:pPr>
    </w:p>
    <w:p w:rsidR="005F1BE1" w:rsidRPr="00F31629" w:rsidRDefault="005F1BE1" w:rsidP="005F1BE1">
      <w:pPr>
        <w:pStyle w:val="Mauthor"/>
        <w:spacing w:before="0" w:line="240" w:lineRule="auto"/>
        <w:contextualSpacing/>
        <w:jc w:val="both"/>
        <w:rPr>
          <w:szCs w:val="24"/>
        </w:rPr>
      </w:pPr>
      <w:r w:rsidRPr="00F31629">
        <w:rPr>
          <w:szCs w:val="24"/>
        </w:rPr>
        <w:t>Joel Dias da Silva (SILVA, J. D.) *</w:t>
      </w:r>
    </w:p>
    <w:p w:rsidR="005F1BE1" w:rsidRPr="005F1BE1" w:rsidRDefault="005F1BE1" w:rsidP="005F1BE1">
      <w:pPr>
        <w:pStyle w:val="Mauthor"/>
        <w:spacing w:before="0" w:line="240" w:lineRule="auto"/>
        <w:contextualSpacing/>
        <w:jc w:val="both"/>
        <w:rPr>
          <w:b w:val="0"/>
          <w:szCs w:val="24"/>
          <w:lang w:val="en-US"/>
        </w:rPr>
      </w:pPr>
      <w:proofErr w:type="gramStart"/>
      <w:r w:rsidRPr="00F31629">
        <w:rPr>
          <w:b w:val="0"/>
          <w:szCs w:val="24"/>
          <w:lang w:val="pt-BR"/>
        </w:rPr>
        <w:t>Doutor, Bolsista MEC CAPES</w:t>
      </w:r>
      <w:proofErr w:type="gramEnd"/>
      <w:r w:rsidRPr="00F31629">
        <w:rPr>
          <w:b w:val="0"/>
          <w:szCs w:val="24"/>
          <w:lang w:val="pt-BR"/>
        </w:rPr>
        <w:t xml:space="preserve">/PNPD, Fundação Universidade Regional de Blumenau – Blumenau, Santa Catarina, Brasil. </w:t>
      </w:r>
      <w:r w:rsidRPr="005F1BE1">
        <w:rPr>
          <w:b w:val="0"/>
          <w:szCs w:val="24"/>
          <w:lang w:val="en-US"/>
        </w:rPr>
        <w:t>E-mail: dias_joel@hotmail.com</w:t>
      </w:r>
    </w:p>
    <w:p w:rsidR="0001359F" w:rsidRPr="005F1BE1" w:rsidRDefault="00FC5766" w:rsidP="00F31629">
      <w:pPr>
        <w:pStyle w:val="Mauthor"/>
        <w:spacing w:before="0" w:line="240" w:lineRule="auto"/>
        <w:contextualSpacing/>
        <w:jc w:val="both"/>
        <w:rPr>
          <w:szCs w:val="24"/>
          <w:lang w:val="en-US"/>
        </w:rPr>
      </w:pPr>
      <w:r w:rsidRPr="00F31629">
        <w:rPr>
          <w:szCs w:val="24"/>
        </w:rPr>
        <w:t>Danieli Schneiders</w:t>
      </w:r>
      <w:r w:rsidR="0001359F" w:rsidRPr="00F31629">
        <w:rPr>
          <w:szCs w:val="24"/>
        </w:rPr>
        <w:t xml:space="preserve"> (SCHNEIDERS, D.)</w:t>
      </w:r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b w:val="0"/>
          <w:szCs w:val="24"/>
          <w:lang w:val="en-US"/>
        </w:rPr>
      </w:pPr>
      <w:r w:rsidRPr="00F31629">
        <w:rPr>
          <w:b w:val="0"/>
          <w:szCs w:val="24"/>
          <w:lang w:val="pt-BR"/>
        </w:rPr>
        <w:t>Bióloga, Mestranda em Engenharia Ambiental, Fundação Universidade Regional de Blumenau – Blumenau, Santa Catarina, Brasil.</w:t>
      </w:r>
      <w:r w:rsidR="00FC5766" w:rsidRPr="00F31629">
        <w:rPr>
          <w:b w:val="0"/>
          <w:szCs w:val="24"/>
          <w:lang w:val="pt-BR"/>
        </w:rPr>
        <w:t xml:space="preserve"> </w:t>
      </w:r>
      <w:r w:rsidR="00FC5766" w:rsidRPr="00F31629">
        <w:rPr>
          <w:b w:val="0"/>
          <w:szCs w:val="24"/>
          <w:lang w:val="en-US"/>
        </w:rPr>
        <w:t xml:space="preserve">E-mail: </w:t>
      </w:r>
      <w:proofErr w:type="gramStart"/>
      <w:r w:rsidR="00FC5766" w:rsidRPr="00F31629">
        <w:rPr>
          <w:b w:val="0"/>
          <w:szCs w:val="24"/>
          <w:lang w:val="en-US"/>
        </w:rPr>
        <w:t>s.danieli@yahoo.com.br</w:t>
      </w:r>
      <w:proofErr w:type="gramEnd"/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szCs w:val="24"/>
        </w:rPr>
      </w:pPr>
      <w:r w:rsidRPr="00F31629">
        <w:rPr>
          <w:szCs w:val="24"/>
        </w:rPr>
        <w:t>Aline Till (TILL, A.)</w:t>
      </w:r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b w:val="0"/>
          <w:szCs w:val="24"/>
          <w:lang w:val="pt-BR"/>
        </w:rPr>
      </w:pPr>
      <w:r w:rsidRPr="00F31629">
        <w:rPr>
          <w:b w:val="0"/>
          <w:szCs w:val="24"/>
          <w:lang w:val="pt-BR"/>
        </w:rPr>
        <w:t>Acadêmica em Engenharia Química, Bolsista PIBIC/CNPq, Fundação Universidade Regional de Blumenau – Blumenau, Santa Catarina, Brasil.</w:t>
      </w:r>
      <w:r w:rsidR="00FC5766" w:rsidRPr="00F31629">
        <w:rPr>
          <w:b w:val="0"/>
          <w:szCs w:val="24"/>
          <w:lang w:val="pt-BR"/>
        </w:rPr>
        <w:t xml:space="preserve"> E-mail: </w:t>
      </w:r>
      <w:proofErr w:type="gramStart"/>
      <w:r w:rsidR="00FC5766" w:rsidRPr="00F31629">
        <w:rPr>
          <w:b w:val="0"/>
          <w:szCs w:val="24"/>
          <w:lang w:val="pt-BR"/>
        </w:rPr>
        <w:t>alinetill@hotmail.com</w:t>
      </w:r>
      <w:proofErr w:type="gramEnd"/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szCs w:val="24"/>
        </w:rPr>
      </w:pPr>
      <w:r w:rsidRPr="00F31629">
        <w:rPr>
          <w:szCs w:val="24"/>
        </w:rPr>
        <w:t>Katt Regina Lapa (LAPA, K. R.)</w:t>
      </w:r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b w:val="0"/>
          <w:szCs w:val="24"/>
          <w:lang w:val="pt-BR"/>
        </w:rPr>
      </w:pPr>
      <w:r w:rsidRPr="00F31629">
        <w:rPr>
          <w:b w:val="0"/>
          <w:szCs w:val="24"/>
          <w:lang w:val="pt-BR"/>
        </w:rPr>
        <w:t xml:space="preserve">Doutora, Professora e Pesquisadora da Universidade Federal de Santa Catarina – Florianópolis, Santa Catarina, Brasil. E-mail: </w:t>
      </w:r>
      <w:proofErr w:type="gramStart"/>
      <w:r w:rsidRPr="00F31629">
        <w:rPr>
          <w:b w:val="0"/>
          <w:szCs w:val="24"/>
          <w:lang w:val="pt-BR"/>
        </w:rPr>
        <w:t>katt.lapa@ufsc.br</w:t>
      </w:r>
      <w:proofErr w:type="gramEnd"/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szCs w:val="24"/>
        </w:rPr>
      </w:pPr>
      <w:r w:rsidRPr="00F31629">
        <w:rPr>
          <w:szCs w:val="24"/>
        </w:rPr>
        <w:t>Adilson Pinheiro (PINHEIRO, A.)</w:t>
      </w:r>
    </w:p>
    <w:p w:rsidR="0001359F" w:rsidRPr="00F31629" w:rsidRDefault="0001359F" w:rsidP="00F31629">
      <w:pPr>
        <w:pStyle w:val="Mauthor"/>
        <w:spacing w:before="0" w:line="240" w:lineRule="auto"/>
        <w:contextualSpacing/>
        <w:jc w:val="both"/>
        <w:rPr>
          <w:b w:val="0"/>
          <w:szCs w:val="24"/>
          <w:vertAlign w:val="superscript"/>
        </w:rPr>
      </w:pPr>
      <w:r w:rsidRPr="00F31629">
        <w:rPr>
          <w:b w:val="0"/>
          <w:szCs w:val="24"/>
          <w:lang w:val="pt-BR"/>
        </w:rPr>
        <w:t>Doutor, Coordenador do Programa de Pós-Graduação em Engenharia Ambiental, Fundação Universidade Regional de Blumenau – Blumenau, Santa Catarina, Brasil. E-mail: pinheiro@furb.br</w:t>
      </w:r>
    </w:p>
    <w:p w:rsidR="00FC5766" w:rsidRPr="00F31629" w:rsidRDefault="00FC5766" w:rsidP="00F31629">
      <w:pPr>
        <w:pStyle w:val="Mauthor"/>
        <w:spacing w:before="0" w:line="240" w:lineRule="auto"/>
        <w:contextualSpacing/>
        <w:jc w:val="both"/>
        <w:rPr>
          <w:b w:val="0"/>
          <w:szCs w:val="24"/>
          <w:lang w:val="pt-BR"/>
        </w:rPr>
      </w:pPr>
      <w:r w:rsidRPr="00F31629">
        <w:rPr>
          <w:szCs w:val="24"/>
          <w:lang w:val="pt-BR"/>
        </w:rPr>
        <w:t>* Endereço para correspondência</w:t>
      </w:r>
      <w:r w:rsidR="0001359F" w:rsidRPr="00F31629">
        <w:rPr>
          <w:szCs w:val="24"/>
          <w:lang w:val="pt-BR"/>
        </w:rPr>
        <w:t>:</w:t>
      </w:r>
      <w:r w:rsidR="0001359F" w:rsidRPr="00F31629">
        <w:rPr>
          <w:b w:val="0"/>
          <w:szCs w:val="24"/>
          <w:lang w:val="pt-BR"/>
        </w:rPr>
        <w:t xml:space="preserve"> </w:t>
      </w:r>
      <w:r w:rsidR="004F169C" w:rsidRPr="00F31629">
        <w:rPr>
          <w:b w:val="0"/>
          <w:szCs w:val="24"/>
          <w:lang w:val="pt-BR"/>
        </w:rPr>
        <w:t xml:space="preserve">Rua Iguaçu 330, Apto 101, Bairro </w:t>
      </w:r>
      <w:proofErr w:type="spellStart"/>
      <w:r w:rsidR="004F169C" w:rsidRPr="00F31629">
        <w:rPr>
          <w:b w:val="0"/>
          <w:szCs w:val="24"/>
          <w:lang w:val="pt-BR"/>
        </w:rPr>
        <w:t>Itoupava</w:t>
      </w:r>
      <w:proofErr w:type="spellEnd"/>
      <w:r w:rsidR="004F169C" w:rsidRPr="00F31629">
        <w:rPr>
          <w:b w:val="0"/>
          <w:szCs w:val="24"/>
          <w:lang w:val="pt-BR"/>
        </w:rPr>
        <w:t xml:space="preserve"> Seca, Blumenau – SC. CEP: 89.030-030. E-mail: dias_joel@hotmail.com </w:t>
      </w:r>
    </w:p>
    <w:p w:rsidR="00F31629" w:rsidRPr="00F31629" w:rsidRDefault="00F31629" w:rsidP="00F31629">
      <w:pPr>
        <w:pStyle w:val="Mauthor"/>
        <w:spacing w:before="0" w:line="240" w:lineRule="auto"/>
        <w:contextualSpacing/>
        <w:jc w:val="both"/>
        <w:rPr>
          <w:szCs w:val="24"/>
        </w:rPr>
      </w:pPr>
    </w:p>
    <w:p w:rsidR="00F31629" w:rsidRPr="00F31629" w:rsidRDefault="00FC5766" w:rsidP="00F3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629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FC5766" w:rsidRPr="00F31629" w:rsidRDefault="004F169C" w:rsidP="00F31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629">
        <w:rPr>
          <w:rFonts w:ascii="Times New Roman" w:hAnsi="Times New Roman" w:cs="Times New Roman"/>
          <w:sz w:val="24"/>
          <w:szCs w:val="24"/>
        </w:rPr>
        <w:t xml:space="preserve">O presente artigo faz parte de uma dissertação defendida no Programa de Pós-Graduação em Engenharia Ambiental, da FURB – Universidade Regional de Blumenau, cujo tema foi “Tratamento de lodo têxtil e produção de biogás em reator anaeróbio de fluxo ascendente e manta de lodo (UASB)”. </w:t>
      </w:r>
      <w:r w:rsidR="00B12C38" w:rsidRPr="00F31629">
        <w:rPr>
          <w:rFonts w:ascii="Times New Roman" w:hAnsi="Times New Roman" w:cs="Times New Roman"/>
          <w:sz w:val="24"/>
          <w:szCs w:val="24"/>
        </w:rPr>
        <w:t xml:space="preserve">O tema pesquisado se faz pertinente porque </w:t>
      </w:r>
      <w:r w:rsidRPr="00F31629">
        <w:rPr>
          <w:rFonts w:ascii="Times New Roman" w:hAnsi="Times New Roman" w:cs="Times New Roman"/>
          <w:sz w:val="24"/>
          <w:szCs w:val="24"/>
        </w:rPr>
        <w:t xml:space="preserve">Blumenau </w:t>
      </w:r>
      <w:r w:rsidR="00B12C38" w:rsidRPr="00F31629">
        <w:rPr>
          <w:rFonts w:ascii="Times New Roman" w:hAnsi="Times New Roman" w:cs="Times New Roman"/>
          <w:sz w:val="24"/>
          <w:szCs w:val="24"/>
        </w:rPr>
        <w:t xml:space="preserve">tem sido </w:t>
      </w:r>
      <w:r w:rsidRPr="00F31629">
        <w:rPr>
          <w:rFonts w:ascii="Times New Roman" w:hAnsi="Times New Roman" w:cs="Times New Roman"/>
          <w:sz w:val="24"/>
          <w:szCs w:val="24"/>
        </w:rPr>
        <w:t>considerada a capital do pólo têxtil catarinense, tido como o s</w:t>
      </w:r>
      <w:r w:rsidR="00B12C38" w:rsidRPr="00F31629">
        <w:rPr>
          <w:rFonts w:ascii="Times New Roman" w:hAnsi="Times New Roman" w:cs="Times New Roman"/>
          <w:sz w:val="24"/>
          <w:szCs w:val="24"/>
        </w:rPr>
        <w:t xml:space="preserve">egundo maior do mundo, com bem mais </w:t>
      </w:r>
      <w:r w:rsidRPr="00F31629">
        <w:rPr>
          <w:rFonts w:ascii="Times New Roman" w:hAnsi="Times New Roman" w:cs="Times New Roman"/>
          <w:sz w:val="24"/>
          <w:szCs w:val="24"/>
        </w:rPr>
        <w:t xml:space="preserve">de 120 grandes empresas e um total de 339 unidades. Como </w:t>
      </w:r>
      <w:r w:rsidR="00F31629" w:rsidRPr="00F31629">
        <w:rPr>
          <w:rFonts w:ascii="Times New Roman" w:hAnsi="Times New Roman" w:cs="Times New Roman"/>
          <w:sz w:val="24"/>
          <w:szCs w:val="24"/>
        </w:rPr>
        <w:t>consequência</w:t>
      </w:r>
      <w:r w:rsidRPr="00F31629">
        <w:rPr>
          <w:rFonts w:ascii="Times New Roman" w:hAnsi="Times New Roman" w:cs="Times New Roman"/>
          <w:sz w:val="24"/>
          <w:szCs w:val="24"/>
        </w:rPr>
        <w:t xml:space="preserve">, essa indústria tem aumentado a produção de efluentes, sendo um potencial contribuinte à degradação do ambiente. Em estações de tratamento de efluentes, a geração de resíduos, em especial </w:t>
      </w:r>
      <w:r w:rsidR="00F31629" w:rsidRPr="00F31629">
        <w:rPr>
          <w:rFonts w:ascii="Times New Roman" w:hAnsi="Times New Roman" w:cs="Times New Roman"/>
          <w:sz w:val="24"/>
          <w:szCs w:val="24"/>
        </w:rPr>
        <w:t xml:space="preserve">o </w:t>
      </w:r>
      <w:r w:rsidRPr="00F31629">
        <w:rPr>
          <w:rFonts w:ascii="Times New Roman" w:hAnsi="Times New Roman" w:cs="Times New Roman"/>
          <w:sz w:val="24"/>
          <w:szCs w:val="24"/>
        </w:rPr>
        <w:t>lodo, é uma constante, fazendo-se necessário o uso de alternativas para seu gerenciamento. Desta forma, o meio técnico-científico vem se dedicando cada vez mais na busca de tecnologias alternativas para o tratamento do lodo. Destaca-se o processo de digestão anaeróbia em reatores, como o reator Anaeróbio de Fluxo Ascendente e Manta de Lodo</w:t>
      </w:r>
      <w:r w:rsidR="00B12C38" w:rsidRPr="00F31629">
        <w:rPr>
          <w:rFonts w:ascii="Times New Roman" w:hAnsi="Times New Roman" w:cs="Times New Roman"/>
          <w:sz w:val="24"/>
          <w:szCs w:val="24"/>
        </w:rPr>
        <w:t xml:space="preserve"> (UASB), cujos testes preliminares podem ser feitos pelo acompanhamento da atividade metanogênica do lodo. Percebe-se, contudo, que o tema ainda está em discussão, não se fechando uma metodologia específica para isso, deixando uma lacuna a ser preenchida com pesquisas na área. Acreditamos que, o tema poderá acrescentar </w:t>
      </w:r>
      <w:r w:rsidR="00F34BD9" w:rsidRPr="00F31629">
        <w:rPr>
          <w:rFonts w:ascii="Times New Roman" w:hAnsi="Times New Roman" w:cs="Times New Roman"/>
          <w:sz w:val="24"/>
          <w:szCs w:val="24"/>
        </w:rPr>
        <w:t xml:space="preserve">novos rumos </w:t>
      </w:r>
      <w:proofErr w:type="gramStart"/>
      <w:r w:rsidR="00F34BD9" w:rsidRPr="00F31629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F34BD9" w:rsidRPr="00F31629">
        <w:rPr>
          <w:rFonts w:ascii="Times New Roman" w:hAnsi="Times New Roman" w:cs="Times New Roman"/>
          <w:sz w:val="24"/>
          <w:szCs w:val="24"/>
        </w:rPr>
        <w:t xml:space="preserve"> essa discussão, tanto em se tratando da escolha do lodo para a partida do reator, como quanto do substrato a ser tratado. Não se tem interesse financeiro na publicação do artigo. É de caráter científico e se trata de uma pesquisa que foi conduzida durante </w:t>
      </w:r>
      <w:r w:rsidR="00F31629" w:rsidRPr="00F31629">
        <w:rPr>
          <w:rFonts w:ascii="Times New Roman" w:hAnsi="Times New Roman" w:cs="Times New Roman"/>
          <w:sz w:val="24"/>
          <w:szCs w:val="24"/>
        </w:rPr>
        <w:t>275</w:t>
      </w:r>
      <w:r w:rsidR="00F34BD9" w:rsidRPr="00F31629">
        <w:rPr>
          <w:rFonts w:ascii="Times New Roman" w:hAnsi="Times New Roman" w:cs="Times New Roman"/>
          <w:sz w:val="24"/>
          <w:szCs w:val="24"/>
        </w:rPr>
        <w:t xml:space="preserve"> dias em um dispositivo experimental em escala laboratorial que contou com o fomento da Chamada Pública UNIVERSAL Nº 07/2009 – FAPESC e também do EDITAL MEC/CAPES EDITAL PNPD MEC/CAPES e MCT/CNPq e MCT/FINEP.</w:t>
      </w:r>
      <w:r w:rsidR="00B074B7" w:rsidRPr="00F316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5766" w:rsidRPr="00F31629" w:rsidSect="00FC576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B7005"/>
    <w:multiLevelType w:val="hybridMultilevel"/>
    <w:tmpl w:val="ED3224FC"/>
    <w:lvl w:ilvl="0" w:tplc="C4184A68">
      <w:start w:val="3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C1459"/>
    <w:multiLevelType w:val="hybridMultilevel"/>
    <w:tmpl w:val="41387C76"/>
    <w:lvl w:ilvl="0" w:tplc="A52C095A">
      <w:start w:val="3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359F"/>
    <w:rsid w:val="0001359F"/>
    <w:rsid w:val="00042695"/>
    <w:rsid w:val="00350374"/>
    <w:rsid w:val="00351F65"/>
    <w:rsid w:val="003D5532"/>
    <w:rsid w:val="00427720"/>
    <w:rsid w:val="004F169C"/>
    <w:rsid w:val="005F1BE1"/>
    <w:rsid w:val="006B026E"/>
    <w:rsid w:val="00846DB5"/>
    <w:rsid w:val="00B074B7"/>
    <w:rsid w:val="00B12C38"/>
    <w:rsid w:val="00CB51E9"/>
    <w:rsid w:val="00E72423"/>
    <w:rsid w:val="00F31629"/>
    <w:rsid w:val="00F34BD9"/>
    <w:rsid w:val="00FC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65"/>
  </w:style>
  <w:style w:type="paragraph" w:styleId="Ttulo1">
    <w:name w:val="heading 1"/>
    <w:aliases w:val="x"/>
    <w:basedOn w:val="Normal"/>
    <w:next w:val="Normal"/>
    <w:link w:val="Ttulo1Char"/>
    <w:uiPriority w:val="99"/>
    <w:qFormat/>
    <w:rsid w:val="0001359F"/>
    <w:pPr>
      <w:spacing w:before="240" w:after="0" w:line="340" w:lineRule="atLeast"/>
      <w:jc w:val="both"/>
      <w:outlineLvl w:val="0"/>
    </w:pPr>
    <w:rPr>
      <w:rFonts w:ascii="Arial" w:eastAsia="SimSun" w:hAnsi="Arial" w:cs="Times New Roman"/>
      <w:b/>
      <w:color w:val="000000"/>
      <w:sz w:val="24"/>
      <w:szCs w:val="20"/>
      <w:u w:val="single"/>
      <w:lang w:val="en-US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x Char"/>
    <w:basedOn w:val="Fontepargpadro"/>
    <w:link w:val="Ttulo1"/>
    <w:uiPriority w:val="99"/>
    <w:rsid w:val="0001359F"/>
    <w:rPr>
      <w:rFonts w:ascii="Arial" w:eastAsia="SimSun" w:hAnsi="Arial" w:cs="Times New Roman"/>
      <w:b/>
      <w:color w:val="000000"/>
      <w:sz w:val="24"/>
      <w:szCs w:val="20"/>
      <w:u w:val="single"/>
      <w:lang w:val="en-US" w:eastAsia="de-DE"/>
    </w:rPr>
  </w:style>
  <w:style w:type="character" w:styleId="nfase">
    <w:name w:val="Emphasis"/>
    <w:basedOn w:val="Fontepargpadro"/>
    <w:uiPriority w:val="99"/>
    <w:qFormat/>
    <w:rsid w:val="0001359F"/>
    <w:rPr>
      <w:rFonts w:cs="Times New Roman"/>
      <w:i/>
      <w:iCs/>
    </w:rPr>
  </w:style>
  <w:style w:type="paragraph" w:customStyle="1" w:styleId="Mauthor">
    <w:name w:val="M_author"/>
    <w:basedOn w:val="Normal"/>
    <w:autoRedefine/>
    <w:uiPriority w:val="99"/>
    <w:rsid w:val="0001359F"/>
    <w:pPr>
      <w:spacing w:before="240" w:after="0" w:line="340" w:lineRule="atLeast"/>
    </w:pPr>
    <w:rPr>
      <w:rFonts w:ascii="Times New Roman" w:eastAsia="SimSun" w:hAnsi="Times New Roman" w:cs="Times New Roman"/>
      <w:b/>
      <w:sz w:val="24"/>
      <w:szCs w:val="20"/>
      <w:lang w:val="it-IT" w:eastAsia="de-DE"/>
    </w:rPr>
  </w:style>
  <w:style w:type="paragraph" w:customStyle="1" w:styleId="Default">
    <w:name w:val="Default"/>
    <w:rsid w:val="00FC5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57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57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57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57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57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F16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2013-03-20T12:51:00Z</dcterms:created>
  <dcterms:modified xsi:type="dcterms:W3CDTF">2013-03-21T12:20:00Z</dcterms:modified>
</cp:coreProperties>
</file>